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66575">
      <w:pPr>
        <w:spacing w:after="0" w:line="2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C1C91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1388216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ВОЙКОВСКОГО СЕЛЬСКОГО ПОСЕЛЕНИЯ</w:t>
      </w:r>
    </w:p>
    <w:p w14:paraId="6E7630B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ЛЕНИНСКОГО РАЙОНА</w:t>
      </w:r>
    </w:p>
    <w:p w14:paraId="659E5F0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3E42624D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6F4C0C8A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D78B862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 258</w:t>
      </w:r>
    </w:p>
    <w:p w14:paraId="33F8B99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июня  2026 г.                                                                                  с. Войково</w:t>
      </w:r>
    </w:p>
    <w:p w14:paraId="7AF81BFA">
      <w:pPr>
        <w:tabs>
          <w:tab w:val="left" w:pos="6237"/>
        </w:tabs>
        <w:suppressAutoHyphens/>
        <w:spacing w:after="0" w:line="20" w:lineRule="atLeast"/>
        <w:ind w:right="4018"/>
        <w:contextualSpacing/>
        <w:jc w:val="both"/>
        <w:outlineLvl w:val="0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 w14:paraId="57B69FB8">
      <w:pPr>
        <w:tabs>
          <w:tab w:val="left" w:pos="6237"/>
        </w:tabs>
        <w:suppressAutoHyphens/>
        <w:spacing w:after="0" w:line="240" w:lineRule="auto"/>
        <w:ind w:right="-1"/>
        <w:contextualSpacing/>
        <w:jc w:val="both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О создании 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инвалидов, расположенных на территории Войковского сельского поселения Ленинского района Республики Крым</w:t>
      </w:r>
    </w:p>
    <w:p w14:paraId="0F4501E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 w14:paraId="3C2CFCE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Жилищным Кодексом РФ, постановлением Правительства Российской Федерации от 09.07.2016 года № 649 «О мерах по приспособлению жилых помещений и общего имущества в многоквартирном доме с учетом потребностей инвалидов», постановлением Совета министров Республики Крым от 08 ноября 2016 года № 535 «О некоторых вопросах по координации 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с учетом потребностей инвалидов», руководствуясь Уставом муниципального образования Войковское сельское поселение Ленинского района Республики Крым, Администрация Войковского сельского поселения</w:t>
      </w:r>
    </w:p>
    <w:p w14:paraId="7570441E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3028EFC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aps/>
          <w:color w:val="000000"/>
          <w:sz w:val="28"/>
          <w:szCs w:val="28"/>
          <w:lang w:eastAsia="ru-RU"/>
        </w:rPr>
        <w:t xml:space="preserve"> ПОСТАНОВЛЯЕТ:</w:t>
      </w:r>
    </w:p>
    <w:p w14:paraId="5AD3118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aps/>
          <w:color w:val="000000"/>
          <w:sz w:val="28"/>
          <w:szCs w:val="28"/>
          <w:lang w:eastAsia="ru-RU"/>
        </w:rPr>
      </w:pPr>
    </w:p>
    <w:p w14:paraId="5791D937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eastAsia="Calibri" w:cs="Times New Roman"/>
          <w:bCs/>
          <w:sz w:val="28"/>
          <w:szCs w:val="28"/>
          <w:lang w:val="ru-RU"/>
        </w:rPr>
        <w:t>С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оздать и утвердить состав 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инвалидов, расположенных на территории Войковского сельского поселения Ленинского района Республики Крым, согласно приложению № 1 к настоящему постановлению.  </w:t>
      </w:r>
    </w:p>
    <w:p w14:paraId="2CE35B9C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2.Утвердить Положение о 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инвалидов, расположенных на территории Войковского сельского поселения Ленинского района Республики Крым, согласно приложению № 2 к настоящему постановлению. </w:t>
      </w:r>
    </w:p>
    <w:p w14:paraId="03A62C36">
      <w:pPr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3.Утвердить План мероприятий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инвалидов, расположенных на территории Войковского сельского поселения Ленинского района Республики Крым, согласно приложению № 3 к настоящему постановлению.</w:t>
      </w:r>
    </w:p>
    <w:p w14:paraId="44F04CA2">
      <w:pPr>
        <w:tabs>
          <w:tab w:val="left" w:pos="6780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Настоящее Постановление подлежит опубликованию на Портале правительства Республики Крым: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http</w:t>
      </w:r>
      <w:r>
        <w:rPr>
          <w:rFonts w:ascii="Times New Roman" w:hAnsi="Times New Roman" w:eastAsia="Calibri" w:cs="Times New Roman"/>
          <w:sz w:val="28"/>
          <w:szCs w:val="28"/>
        </w:rPr>
        <w:t>://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rk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gov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ru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разделе: муниципальные образования, Ленинский, подраздел Войковское сельское поселение» в информационно-телекоммуникационной сети «Интернет», а также на информационном стенде администрации Войковского сельского поселения, расположенного по адресу Республика Крым, Ленинский район, с.Войково, ул. Шоссейная,10.</w:t>
      </w:r>
    </w:p>
    <w:p w14:paraId="6E3BF092">
      <w:pPr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34C6F31B">
      <w:pPr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>. Настоящее постановление вступает в силу с момента его обнародования.</w:t>
      </w:r>
    </w:p>
    <w:p w14:paraId="32FA7B44">
      <w:pPr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55F354D">
      <w:pPr>
        <w:suppressAutoHyphens/>
        <w:autoSpaceDE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Председатель Войковского сельского </w:t>
      </w:r>
    </w:p>
    <w:p w14:paraId="321F5A54">
      <w:pPr>
        <w:suppressAutoHyphens/>
        <w:autoSpaceDE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совета-глава администрации </w:t>
      </w:r>
    </w:p>
    <w:p w14:paraId="003355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785"/>
        </w:tabs>
        <w:suppressAutoHyphens/>
        <w:autoSpaceDE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Войковского сельского поселения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А.А.Орлов</w:t>
      </w:r>
    </w:p>
    <w:p w14:paraId="26B22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785"/>
        </w:tabs>
        <w:suppressAutoHyphens/>
        <w:autoSpaceDE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E4216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785"/>
        </w:tabs>
        <w:suppressAutoHyphens/>
        <w:autoSpaceDE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A52DE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785"/>
        </w:tabs>
        <w:suppressAutoHyphens/>
        <w:autoSpaceDE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1985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785"/>
        </w:tabs>
        <w:suppressAutoHyphens/>
        <w:autoSpaceDE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9F40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785"/>
        </w:tabs>
        <w:suppressAutoHyphens/>
        <w:autoSpaceDE w:val="0"/>
        <w:spacing w:after="0" w:line="240" w:lineRule="auto"/>
        <w:jc w:val="both"/>
        <w:rPr>
          <w:rFonts w:ascii="Times New Roman" w:hAnsi="Times New Roman" w:eastAsia="Liberation Serif" w:cs="Times New Roman"/>
          <w:sz w:val="24"/>
          <w:szCs w:val="24"/>
        </w:rPr>
      </w:pPr>
    </w:p>
    <w:p w14:paraId="69827DBE">
      <w:pPr>
        <w:spacing w:after="0" w:line="240" w:lineRule="auto"/>
        <w:rPr>
          <w:rFonts w:ascii="Times New Roman" w:hAnsi="Times New Roman" w:eastAsia="Liberation Serif" w:cs="Times New Roman"/>
          <w:sz w:val="24"/>
          <w:szCs w:val="24"/>
        </w:rPr>
      </w:pPr>
    </w:p>
    <w:p w14:paraId="4FF4EB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ПРИЛОЖЕНИЕ № 1</w:t>
      </w:r>
    </w:p>
    <w:p w14:paraId="6A5EC6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14:paraId="1C482F1A">
      <w:pPr>
        <w:pStyle w:val="7"/>
        <w:ind w:left="4962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от 18.06.2026 года № 258</w:t>
      </w:r>
    </w:p>
    <w:p w14:paraId="5B64504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14:paraId="6A208CCC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инвалидов, расположенных на территории Войковского сельского поселения Ленинского района Республики Крым</w:t>
      </w:r>
    </w:p>
    <w:p w14:paraId="08B893F1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50421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9630" w:type="dxa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6954"/>
      </w:tblGrid>
      <w:tr w14:paraId="29E21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8936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EAF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Войковского сельского совета-глава администрации Войковского сельского поселения  А.А.Орлов _____________________________________________________</w:t>
            </w:r>
          </w:p>
        </w:tc>
      </w:tr>
      <w:tr w14:paraId="39861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0C98AF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CDC64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главы Администрации Войковского сельского поселения Е.А.Доценко</w:t>
            </w:r>
          </w:p>
        </w:tc>
      </w:tr>
      <w:tr w14:paraId="018FD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82D3EB9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D9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319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Войковского сельского поселения Т.Н.Жердева</w:t>
            </w:r>
          </w:p>
        </w:tc>
      </w:tr>
      <w:tr w14:paraId="263D1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F25F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871BB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C80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BDE431A">
            <w:pPr>
              <w:pStyle w:val="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Войковского сельского совета  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43419F">
            <w:pPr>
              <w:pStyle w:val="7"/>
              <w:ind w:firstLine="120" w:firstLineChars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П.С.Ковальчук</w:t>
            </w:r>
          </w:p>
        </w:tc>
      </w:tr>
      <w:tr w14:paraId="57FCA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A3FB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Войковского сельского совета  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3C7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Р.А.Позняк</w:t>
            </w:r>
          </w:p>
        </w:tc>
      </w:tr>
      <w:tr w14:paraId="45DB4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1787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,главный  архитектор Администрации Ленинского района,    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1B9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согласованию</w:t>
            </w:r>
          </w:p>
        </w:tc>
      </w:tr>
    </w:tbl>
    <w:p w14:paraId="30D985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51577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56AB1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74180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C225D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9DA6D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8C0FA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0A3FA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 № 2</w:t>
      </w:r>
    </w:p>
    <w:p w14:paraId="0B5506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14:paraId="01777B61">
      <w:pPr>
        <w:pStyle w:val="7"/>
        <w:ind w:left="496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от 18.06.2026 года № 258</w:t>
      </w:r>
    </w:p>
    <w:p w14:paraId="1F4B988C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A0702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9F88C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2ABDCC83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инвалидов, расположенных на территории Войковского сельского поселения Ленинского района Республики Крым</w:t>
      </w:r>
    </w:p>
    <w:p w14:paraId="5B182A61">
      <w:pPr>
        <w:autoSpaceDE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3F9503D">
      <w:pPr>
        <w:widowControl w:val="0"/>
        <w:spacing w:after="0" w:line="240" w:lineRule="auto"/>
        <w:jc w:val="center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1. Общие положения</w:t>
      </w:r>
    </w:p>
    <w:p w14:paraId="6B8C8DDE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1.1. Муниципальная комиссия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 же частного жилого фонда в целях их приспособления с учетом потребностей инвалидов и обеспечения условий их доступности для инвалидов, расположенных на территории муниципального образования Войковское сельское поселение Ленинского района Республики Крым (далее - Комиссия) является постоянно действующим коллегиальным органом, созданным администрацией Войковского сельского поселения Ленинского района Республики Крым (далее – Администрация).</w:t>
      </w:r>
    </w:p>
    <w:p w14:paraId="47E56BA1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1.2. В своей деятельности Комиссия руководствуется Конституцией Российской Федерации, Жилищным кодексом Российской Федерации, постановлениями Правительства Российской Федерации, Федеральными законами Российской Федерации, законодательством Республики Крым.</w:t>
      </w:r>
    </w:p>
    <w:p w14:paraId="741A492F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bookmarkStart w:id="0" w:name="bookmark5"/>
    </w:p>
    <w:p w14:paraId="3ECE8851">
      <w:pPr>
        <w:pStyle w:val="10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Цели и задачи Комиссии</w:t>
      </w:r>
      <w:bookmarkEnd w:id="0"/>
    </w:p>
    <w:p w14:paraId="01E7C7DC">
      <w:pPr>
        <w:pStyle w:val="10"/>
        <w:widowControl w:val="0"/>
        <w:spacing w:after="0" w:line="240" w:lineRule="auto"/>
        <w:ind w:left="1069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</w:p>
    <w:p w14:paraId="08EE7BF7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Комиссия создается с целью проведения обследования и оценки состояния жилых помещений инвалидов, отнесенного к муниципальному жилищному фонду, а также частного жилого фонда в целях их приспособления с учетом потребностей инвалидов и обеспечения условий их доступности для инвалидов.</w:t>
      </w:r>
    </w:p>
    <w:p w14:paraId="6A14B085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bookmarkStart w:id="1" w:name="bookmark6"/>
    </w:p>
    <w:p w14:paraId="5F2F81B0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</w:p>
    <w:p w14:paraId="51FECECA">
      <w:pPr>
        <w:pStyle w:val="10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Полномочия Комиссии</w:t>
      </w:r>
      <w:bookmarkEnd w:id="1"/>
    </w:p>
    <w:p w14:paraId="248ED399">
      <w:pPr>
        <w:pStyle w:val="10"/>
        <w:widowControl w:val="0"/>
        <w:spacing w:after="0" w:line="240" w:lineRule="auto"/>
        <w:ind w:left="1069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</w:p>
    <w:p w14:paraId="0CAAF410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Комиссия проводит обследования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план мероприятий) и включает в себя:</w:t>
      </w:r>
    </w:p>
    <w:p w14:paraId="5C0C5321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-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14:paraId="7FE7F904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-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14:paraId="0C988012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-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14:paraId="0656E981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-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14:paraId="36170C9A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-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0BB8109E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bookmarkStart w:id="2" w:name="bookmark7"/>
    </w:p>
    <w:p w14:paraId="2B0EA2CF">
      <w:pPr>
        <w:pStyle w:val="10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Порядок работы Комиссии</w:t>
      </w:r>
      <w:bookmarkEnd w:id="2"/>
    </w:p>
    <w:p w14:paraId="746BCAB6">
      <w:pPr>
        <w:pStyle w:val="10"/>
        <w:widowControl w:val="0"/>
        <w:spacing w:after="0" w:line="240" w:lineRule="auto"/>
        <w:ind w:left="1069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</w:p>
    <w:p w14:paraId="09080C6C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4.1. Организационное обеспечение деятельности Комиссии осуществляет Администрация.</w:t>
      </w:r>
    </w:p>
    <w:p w14:paraId="40FDEB05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4.2. В состав Комиссии входят: председатель Комиссии, секретарь Комиссии и члены Комиссии, которые принимают участие в ее работе на общественных началах.</w:t>
      </w:r>
    </w:p>
    <w:p w14:paraId="63430740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Работой Комиссии руководит ее председатель.</w:t>
      </w:r>
    </w:p>
    <w:p w14:paraId="0C37C47A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4.3. Председатель Комиссии:</w:t>
      </w:r>
    </w:p>
    <w:p w14:paraId="2E7651BE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осуществляет общее руководство работой Комиссии и обеспечивает исполнение Положения, утвержденного настоящим Постановлением:</w:t>
      </w:r>
    </w:p>
    <w:p w14:paraId="786D328F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утверждает план проведения мероприятий по обследованию жилого помещения инвалида и общего имущества в многоквартирном доме, в котором проживает инвалид;</w:t>
      </w:r>
    </w:p>
    <w:p w14:paraId="0268D3BF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осуществляет иные действия в соответствии с законодательством Российской Федерации и настоящим Положением.</w:t>
      </w:r>
    </w:p>
    <w:p w14:paraId="37ECB1C9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4.4.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обследование, а также глава администрации сельского поселения, на территории которого расположено жилое помещение.</w:t>
      </w:r>
    </w:p>
    <w:p w14:paraId="1FD05543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4.5. Решения Комиссии принимаются большинством голосов членов Комиссии. При равенстве голосов членов Комиссии,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14:paraId="6FF7E98C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4.6.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по рекомендуемому образцу, утвержденного Приказом Министерства строительства и жилищно-коммунального хозяйства Российской Федерации от 23 ноября 2016 года № 836/пр «Об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инвалида» (далее - Акт обследования),содержащий из следующих критериев оценки:</w:t>
      </w:r>
    </w:p>
    <w:p w14:paraId="2A6ACB62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а)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описание характеристик жилого помещения инвалида, составленное на основании результатов обследования;</w:t>
      </w:r>
    </w:p>
    <w:p w14:paraId="55634350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б)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перечень требований из числа требований, предусмотренных разделами 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val="en-US" w:bidi="ru-RU"/>
        </w:rPr>
        <w:t>III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года № 649 "О мерах по приспособлению жилых помещений и общего имущества в многоквартирном доме с учетом потребностей инвалидов" (далее - Правила), которым не соответствует обследуемое жилое помещение инвалида (если такие несоответствия были выявлены);</w:t>
      </w:r>
    </w:p>
    <w:p w14:paraId="438952C7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в)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14:paraId="08C3521A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г)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14:paraId="57D0656E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д)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14:paraId="53AA952D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е)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обеспечению условий их доступности для инвалида, в соответствии с Постановлением Правительства Российской Федерации от 09 июля 2016 года № 649 «О мерах по приспособлению жилых помещений и общего имущества в многоквартирном доме с учетом потребностей инвалидов» может включать в себя:</w:t>
      </w:r>
    </w:p>
    <w:p w14:paraId="273B76F1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минимальный перечень мероприятий, финансирование которых осуществляется за счет средств бюджета субъекта Российской Федерации, бюджетов муниципальных образований в соответствии с утвержденными в установленном порядке государственными и муниципальными программами, направленными на обеспечение социальной поддержки инвалидов. В результате проведения таких мероприятий жилое помещение инвалида должно быть приведено в соответствие с требованиями, предусмотренными разделом IV Правил;</w:t>
      </w:r>
    </w:p>
    <w:p w14:paraId="1C663C75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оптимальный перечень мероприятий, финансирование которых может осуществляться за счет средств бюджета субъекта Российской Федерации, бюджетов муниципальных образований в соответствии с утвержденными в установленном порядке государственными и муниципальными программами, направленными на обеспечение социальной поддержки инвалидов. В результате проведения таких мероприятий общее имущество многоквартирного дома, в котором проживает инвалид, должно быть приведено в соответствие с требованиями, предусмотренными разделом III Правил;</w:t>
      </w:r>
    </w:p>
    <w:p w14:paraId="1F1CCEC2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максимальный перечень мероприятий, которые выполняются по специальному заказу инвалида или членов семьи инвалида за счет их средств или средств иных источников финансирования, не запрещенных законодательством Российской Федерации.</w:t>
      </w:r>
    </w:p>
    <w:p w14:paraId="05DF8C76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4.7.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14:paraId="2C192AB4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4.8.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по форме, утвержденной Министерством строительства и жилищно-коммунального хозяйства Российской Федерации, принимает решение:</w:t>
      </w:r>
    </w:p>
    <w:p w14:paraId="649E5A4A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а)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14:paraId="71EFD5E7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б)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41137D28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4.9. Результатом работы Комиссии является заключение о возможности (не возможности)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 по рекомендуемому образцу, утвержденного Приказом Министерства строительства и жилищно-коммунального хозяйства Российской Федерации от 23 ноября 2016 года №837/пр «Об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инвалида».</w:t>
      </w:r>
    </w:p>
    <w:p w14:paraId="4F378868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bookmarkStart w:id="3" w:name="bookmark8"/>
    </w:p>
    <w:p w14:paraId="57D01C26">
      <w:pPr>
        <w:widowControl w:val="0"/>
        <w:spacing w:after="0" w:line="240" w:lineRule="auto"/>
        <w:jc w:val="center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5. Порядок проведения обследования</w:t>
      </w:r>
      <w:bookmarkEnd w:id="3"/>
    </w:p>
    <w:p w14:paraId="09BADDD7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5.1. Обследование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производится в соответствии с Планом мероприятий, утвержденным постановлением Администрации (приложение 3) на основании заявления, поданного в Комиссию.</w:t>
      </w:r>
    </w:p>
    <w:p w14:paraId="38F1F046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5.2. Комиссией направляется письменное уведомление об обследовании жилого помещения с указанием даты и времени прибытия комиссии (далее - уведомление) в адрес инвалидов с использованием любых доступных средств связи, позволяющих комиссии контролировать получение таких уведомлений (телеграммой, телефонограммой, факсимильной связью и т.п.).</w:t>
      </w:r>
    </w:p>
    <w:p w14:paraId="41600835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5.3. В соответствии со статьей 16 Жилищного кодекса Российской Федерации к жилым помещениям относятся: жилой дом, часть жилого дома, квартира, часть квартиры, комната. В связи с этим объектом обследования может быть любое жилое помещение.</w:t>
      </w:r>
    </w:p>
    <w:p w14:paraId="6318D243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5.4. Обследование жилого помещения проводится членами Комиссии. Обследование проводится с применением фото-видео фиксации в сроки, установленные планом мероприятий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 в целях их приспособления с учетом потребностей инвалидов и обеспечения условий их доступности для инвалидов.</w:t>
      </w:r>
    </w:p>
    <w:p w14:paraId="22269650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>5.5. По результатам обследования составляется акт обследования. Акт обследования готовится, предоставляется на рассмотрение Комиссии. Акт обследования подписывается всеми членами Комиссии, составляется в трех экземплярах: 1 экземпляр находится в Комиссии, 2 экземпляр находится в Администрации, 3 экземпляр выдается инвалиду.</w:t>
      </w:r>
    </w:p>
    <w:p w14:paraId="084AF0F6">
      <w:pPr>
        <w:widowControl w:val="0"/>
        <w:spacing w:after="0" w:line="276" w:lineRule="auto"/>
        <w:ind w:firstLine="567"/>
        <w:jc w:val="both"/>
        <w:rPr>
          <w:rFonts w:ascii="Times New Roman" w:hAnsi="Times New Roman" w:eastAsia="Tahoma" w:cs="Times New Roman"/>
          <w:color w:val="000000"/>
          <w:sz w:val="24"/>
          <w:szCs w:val="24"/>
          <w:lang w:bidi="ru-RU"/>
        </w:rPr>
      </w:pPr>
    </w:p>
    <w:p w14:paraId="322A1865">
      <w:pPr>
        <w:spacing w:after="0" w:line="240" w:lineRule="auto"/>
        <w:ind w:firstLine="6237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ahoma" w:cs="Times New Roman"/>
          <w:color w:val="000000"/>
          <w:sz w:val="24"/>
          <w:szCs w:val="24"/>
          <w:lang w:bidi="ru-RU"/>
        </w:rPr>
        <w:br w:type="page"/>
      </w:r>
    </w:p>
    <w:p w14:paraId="7E47BE01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 № 3</w:t>
      </w:r>
    </w:p>
    <w:p w14:paraId="60D1C2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14:paraId="0F8C186A">
      <w:pPr>
        <w:pStyle w:val="7"/>
        <w:ind w:left="496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от 18.06.2026 года № 258</w:t>
      </w:r>
    </w:p>
    <w:p w14:paraId="760BAA5C">
      <w:pPr>
        <w:widowControl w:val="0"/>
        <w:spacing w:after="0" w:line="276" w:lineRule="auto"/>
        <w:jc w:val="both"/>
        <w:rPr>
          <w:rFonts w:ascii="Times New Roman" w:hAnsi="Times New Roman" w:eastAsia="Tahoma" w:cs="Times New Roman"/>
          <w:color w:val="000000"/>
          <w:sz w:val="24"/>
          <w:szCs w:val="24"/>
          <w:lang w:bidi="ru-RU"/>
        </w:rPr>
      </w:pPr>
    </w:p>
    <w:p w14:paraId="67E32FFA">
      <w:pPr>
        <w:widowControl w:val="0"/>
        <w:spacing w:after="0" w:line="240" w:lineRule="auto"/>
        <w:jc w:val="center"/>
        <w:rPr>
          <w:rFonts w:ascii="Times New Roman" w:hAnsi="Times New Roman" w:eastAsia="Tahoma" w:cs="Times New Roman"/>
          <w:b/>
          <w:bCs/>
          <w:color w:val="000000"/>
          <w:sz w:val="24"/>
          <w:szCs w:val="24"/>
          <w:lang w:bidi="ru-RU"/>
        </w:rPr>
      </w:pPr>
      <w:bookmarkStart w:id="4" w:name="bookmark10"/>
      <w:r>
        <w:rPr>
          <w:rFonts w:ascii="Times New Roman" w:hAnsi="Times New Roman" w:eastAsia="Tahoma" w:cs="Times New Roman"/>
          <w:b/>
          <w:bCs/>
          <w:color w:val="000000"/>
          <w:sz w:val="24"/>
          <w:szCs w:val="24"/>
          <w:lang w:bidi="ru-RU"/>
        </w:rPr>
        <w:t>План</w:t>
      </w:r>
    </w:p>
    <w:p w14:paraId="18CC55DA">
      <w:pPr>
        <w:widowControl w:val="0"/>
        <w:spacing w:after="0" w:line="240" w:lineRule="auto"/>
        <w:jc w:val="center"/>
        <w:rPr>
          <w:rFonts w:ascii="Times New Roman" w:hAnsi="Times New Roman" w:eastAsia="Tahoma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 w:eastAsia="Tahoma" w:cs="Times New Roman"/>
          <w:b/>
          <w:bCs/>
          <w:color w:val="000000"/>
          <w:sz w:val="24"/>
          <w:szCs w:val="24"/>
          <w:lang w:bidi="ru-RU"/>
        </w:rPr>
        <w:t>мероприятий</w:t>
      </w:r>
      <w:bookmarkEnd w:id="4"/>
      <w:r>
        <w:rPr>
          <w:rFonts w:ascii="Times New Roman" w:hAnsi="Times New Roman" w:eastAsia="Tahoma" w:cs="Times New Roman"/>
          <w:b/>
          <w:bCs/>
          <w:color w:val="000000"/>
          <w:sz w:val="24"/>
          <w:szCs w:val="24"/>
          <w:lang w:bidi="ru-RU"/>
        </w:rPr>
        <w:t xml:space="preserve"> 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инвалидов, расположенных на территории Войковского сельского поселения Ленинского района Республики Крым</w:t>
      </w:r>
    </w:p>
    <w:p w14:paraId="2F10CB38">
      <w:pPr>
        <w:widowControl w:val="0"/>
        <w:spacing w:after="0" w:line="240" w:lineRule="auto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</w:p>
    <w:tbl>
      <w:tblPr>
        <w:tblStyle w:val="4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60"/>
        <w:gridCol w:w="2125"/>
        <w:gridCol w:w="3684"/>
        <w:gridCol w:w="6"/>
      </w:tblGrid>
      <w:tr w14:paraId="4A0C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53F6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A04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8224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Срок исполнения</w:t>
            </w:r>
          </w:p>
        </w:tc>
        <w:tc>
          <w:tcPr>
            <w:tcW w:w="3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B5F7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Ответственный исполнитель</w:t>
            </w:r>
          </w:p>
        </w:tc>
      </w:tr>
      <w:tr w14:paraId="5DD5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1D0A1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C92DE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Рассмотрение документов о характеристике жилого помещения инвалида, общего имущества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784A7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val="en-US" w:bidi="ru-RU"/>
              </w:rPr>
              <w:t>3 дня</w:t>
            </w:r>
          </w:p>
        </w:tc>
        <w:tc>
          <w:tcPr>
            <w:tcW w:w="3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AEEF5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Сотрудник Администрации Войковского сельского поселения Ленинского района Республики Крым</w:t>
            </w:r>
          </w:p>
        </w:tc>
      </w:tr>
      <w:tr w14:paraId="1DB5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7B4F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78A51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D619F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val="en-US" w:bidi="ru-RU"/>
              </w:rPr>
              <w:t>1 день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B261F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Сотрудник Администрации Войковского сельского поселения Ленинского района Республики Крым</w:t>
            </w:r>
          </w:p>
        </w:tc>
      </w:tr>
      <w:tr w14:paraId="3B0E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95ACA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0BC7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Проведение визуального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 несущих конструкций жилого здания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DF463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val="en-US" w:bidi="ru-RU"/>
              </w:rPr>
              <w:t>1 день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14FD4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Сотрудник Администрации Войковского сельского поселения Ленинского района Республики Крым</w:t>
            </w:r>
          </w:p>
        </w:tc>
      </w:tr>
      <w:tr w14:paraId="23E0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CA100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11BA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7ED7D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E2626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Сотрудник Администрации Войковского сельского поселения Ленинского района Республики Крым</w:t>
            </w:r>
          </w:p>
        </w:tc>
      </w:tr>
      <w:tr w14:paraId="1FC6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5E052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 xml:space="preserve">5. 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D8F69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Утверждение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AF3D7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val="en-US" w:bidi="ru-RU"/>
              </w:rPr>
              <w:t>5 дней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7586A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Сотрудник Администрации Войковского сельского поселения Ленинского района Республики Крым</w:t>
            </w:r>
          </w:p>
        </w:tc>
      </w:tr>
      <w:tr w14:paraId="09D1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2EA82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 xml:space="preserve">6. 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03727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Оформление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0201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val="en-US" w:bidi="ru-RU"/>
              </w:rPr>
              <w:t>5 дней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0F1B2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Сотрудник Администрации Войковского сельского поселения Ленинского района Республики Крым</w:t>
            </w:r>
          </w:p>
        </w:tc>
      </w:tr>
      <w:tr w14:paraId="6018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2E624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 xml:space="preserve">7. 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CBADA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Утверждение заключения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FC41A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val="en-US" w:bidi="ru-RU"/>
              </w:rPr>
              <w:t>5 дней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9F05E">
            <w:pPr>
              <w:widowControl w:val="0"/>
              <w:spacing w:after="0" w:line="240" w:lineRule="auto"/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4"/>
                <w:szCs w:val="24"/>
                <w:lang w:bidi="ru-RU"/>
              </w:rPr>
              <w:t>Сотрудник Администрации Войковского сельского поселения Ленинского района Республики Крым</w:t>
            </w:r>
          </w:p>
        </w:tc>
      </w:tr>
    </w:tbl>
    <w:p w14:paraId="4E70DC91">
      <w:pPr>
        <w:widowControl w:val="0"/>
        <w:spacing w:after="0" w:line="240" w:lineRule="auto"/>
        <w:jc w:val="both"/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</w:pPr>
    </w:p>
    <w:p w14:paraId="0856818A">
      <w:pPr>
        <w:autoSpaceDE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DE910B1">
      <w:pPr>
        <w:autoSpaceDE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9A44D04">
      <w:pPr>
        <w:autoSpaceDE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9A5A9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7209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FFD00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4C912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EBB6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670839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A11E8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62871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0BD23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09E7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2A07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C87F9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A643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611AF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1CDE0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EF847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13038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6EDF5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E9BC5B">
      <w:pPr>
        <w:jc w:val="righ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260BD"/>
    <w:rsid w:val="00013C37"/>
    <w:rsid w:val="00037343"/>
    <w:rsid w:val="000444EC"/>
    <w:rsid w:val="000569B1"/>
    <w:rsid w:val="00064E56"/>
    <w:rsid w:val="000C16D0"/>
    <w:rsid w:val="000D5CD9"/>
    <w:rsid w:val="000E26ED"/>
    <w:rsid w:val="001003CD"/>
    <w:rsid w:val="001133AC"/>
    <w:rsid w:val="00123EBB"/>
    <w:rsid w:val="00135908"/>
    <w:rsid w:val="00152FB4"/>
    <w:rsid w:val="0017169C"/>
    <w:rsid w:val="001A4EDC"/>
    <w:rsid w:val="001E2F7D"/>
    <w:rsid w:val="00200694"/>
    <w:rsid w:val="00216513"/>
    <w:rsid w:val="00223C2B"/>
    <w:rsid w:val="002360F7"/>
    <w:rsid w:val="0023795B"/>
    <w:rsid w:val="00273539"/>
    <w:rsid w:val="002749E8"/>
    <w:rsid w:val="0029046A"/>
    <w:rsid w:val="002A1EB1"/>
    <w:rsid w:val="002A41CE"/>
    <w:rsid w:val="002B4391"/>
    <w:rsid w:val="002E1D84"/>
    <w:rsid w:val="002E33B0"/>
    <w:rsid w:val="002F41DB"/>
    <w:rsid w:val="00300628"/>
    <w:rsid w:val="0033204B"/>
    <w:rsid w:val="0034683E"/>
    <w:rsid w:val="003D4074"/>
    <w:rsid w:val="003F3E84"/>
    <w:rsid w:val="004350B0"/>
    <w:rsid w:val="0045396E"/>
    <w:rsid w:val="00454137"/>
    <w:rsid w:val="00473445"/>
    <w:rsid w:val="00490342"/>
    <w:rsid w:val="004E371F"/>
    <w:rsid w:val="004F2F03"/>
    <w:rsid w:val="004F3053"/>
    <w:rsid w:val="00532EE2"/>
    <w:rsid w:val="00540398"/>
    <w:rsid w:val="00552643"/>
    <w:rsid w:val="00577482"/>
    <w:rsid w:val="005931F7"/>
    <w:rsid w:val="005D2256"/>
    <w:rsid w:val="005F22A7"/>
    <w:rsid w:val="005F736A"/>
    <w:rsid w:val="006127EB"/>
    <w:rsid w:val="006461D6"/>
    <w:rsid w:val="00665863"/>
    <w:rsid w:val="006B040A"/>
    <w:rsid w:val="006B3BA9"/>
    <w:rsid w:val="006E25EC"/>
    <w:rsid w:val="006F59FB"/>
    <w:rsid w:val="0074723C"/>
    <w:rsid w:val="007966D9"/>
    <w:rsid w:val="007B0387"/>
    <w:rsid w:val="007B166D"/>
    <w:rsid w:val="007C14CD"/>
    <w:rsid w:val="007F1E4B"/>
    <w:rsid w:val="00802E8C"/>
    <w:rsid w:val="00804391"/>
    <w:rsid w:val="00822B11"/>
    <w:rsid w:val="00835927"/>
    <w:rsid w:val="00840A3F"/>
    <w:rsid w:val="00843576"/>
    <w:rsid w:val="00887346"/>
    <w:rsid w:val="008A7794"/>
    <w:rsid w:val="008B2FE6"/>
    <w:rsid w:val="008D1979"/>
    <w:rsid w:val="008F1D1C"/>
    <w:rsid w:val="00925D70"/>
    <w:rsid w:val="009260BD"/>
    <w:rsid w:val="00927024"/>
    <w:rsid w:val="0093377F"/>
    <w:rsid w:val="009474C9"/>
    <w:rsid w:val="009973A5"/>
    <w:rsid w:val="009A009D"/>
    <w:rsid w:val="009F06CC"/>
    <w:rsid w:val="009F3827"/>
    <w:rsid w:val="00A17D8A"/>
    <w:rsid w:val="00A21834"/>
    <w:rsid w:val="00A31BA8"/>
    <w:rsid w:val="00A63F0F"/>
    <w:rsid w:val="00AB1F70"/>
    <w:rsid w:val="00AB7F80"/>
    <w:rsid w:val="00AC7974"/>
    <w:rsid w:val="00AD0565"/>
    <w:rsid w:val="00AD5365"/>
    <w:rsid w:val="00AE4EB8"/>
    <w:rsid w:val="00AF003B"/>
    <w:rsid w:val="00B042BA"/>
    <w:rsid w:val="00B05804"/>
    <w:rsid w:val="00B228FD"/>
    <w:rsid w:val="00B41293"/>
    <w:rsid w:val="00B4608A"/>
    <w:rsid w:val="00B74FB7"/>
    <w:rsid w:val="00B91434"/>
    <w:rsid w:val="00B94E81"/>
    <w:rsid w:val="00BE6B79"/>
    <w:rsid w:val="00BF7807"/>
    <w:rsid w:val="00C04AF1"/>
    <w:rsid w:val="00C24EA1"/>
    <w:rsid w:val="00C42EE2"/>
    <w:rsid w:val="00C8127F"/>
    <w:rsid w:val="00CA700C"/>
    <w:rsid w:val="00CB70EE"/>
    <w:rsid w:val="00CC0682"/>
    <w:rsid w:val="00D57842"/>
    <w:rsid w:val="00D91289"/>
    <w:rsid w:val="00DC24B2"/>
    <w:rsid w:val="00DE1E26"/>
    <w:rsid w:val="00E05D0D"/>
    <w:rsid w:val="00E12EF4"/>
    <w:rsid w:val="00E33D83"/>
    <w:rsid w:val="00E673C4"/>
    <w:rsid w:val="00E725AE"/>
    <w:rsid w:val="00E74467"/>
    <w:rsid w:val="00E92347"/>
    <w:rsid w:val="00E93836"/>
    <w:rsid w:val="00EC6386"/>
    <w:rsid w:val="00ED21A3"/>
    <w:rsid w:val="00EF07AD"/>
    <w:rsid w:val="00EF1BC6"/>
    <w:rsid w:val="00F51458"/>
    <w:rsid w:val="00F55B64"/>
    <w:rsid w:val="00F76115"/>
    <w:rsid w:val="00F83FF9"/>
    <w:rsid w:val="00F84078"/>
    <w:rsid w:val="00FB70B3"/>
    <w:rsid w:val="00FC6D4F"/>
    <w:rsid w:val="00FD36F1"/>
    <w:rsid w:val="00FD46AA"/>
    <w:rsid w:val="00FE1872"/>
    <w:rsid w:val="00FE3ADF"/>
    <w:rsid w:val="164B67E2"/>
    <w:rsid w:val="6D4941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66CC"/>
      <w:u w:val="none"/>
    </w:r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ConsPlusNormal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8">
    <w:name w:val="Абзац списка1"/>
    <w:basedOn w:val="1"/>
    <w:qFormat/>
    <w:uiPriority w:val="0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9">
    <w:name w:val="Заголовок 1 Знак"/>
    <w:basedOn w:val="3"/>
    <w:link w:val="2"/>
    <w:qFormat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12</Pages>
  <Words>1465</Words>
  <Characters>10687</Characters>
  <Lines>155</Lines>
  <Paragraphs>43</Paragraphs>
  <TotalTime>50</TotalTime>
  <ScaleCrop>false</ScaleCrop>
  <LinksUpToDate>false</LinksUpToDate>
  <CharactersWithSpaces>12327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2021-07-16T10:00:00Z</dcterms:created>
  <dc:creator>Иван Морозов</dc:creator>
  <cp:lastModifiedBy>Admin</cp:lastModifiedBy>
  <cp:lastPrinted>2026-06-25T08:36:04Z</cp:lastPrinted>
  <dcterms:modified xsi:type="dcterms:W3CDTF">2026-06-25T08:36:44Z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eyJoZGlkIjoiMmEzMTM4ZGFkNTk3NzI5OTg3ZGY3ZGM5NjZmMDRiZDQifQ==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BD0745F0DFF54D849C62CB7EEDACBAC7_12</vt:lpwstr>
  </property>
</Properties>
</file>