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247"/>
      </w:tblGrid>
      <w:tr w:rsidR="001C1DA0" w:rsidTr="001C1DA0">
        <w:trPr>
          <w:trHeight w:val="358"/>
        </w:trPr>
        <w:tc>
          <w:tcPr>
            <w:tcW w:w="10206" w:type="dxa"/>
            <w:shd w:val="clear" w:color="auto" w:fill="FFFFFF"/>
            <w:hideMark/>
          </w:tcPr>
          <w:p w:rsidR="001C1DA0" w:rsidRDefault="001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191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DA0" w:rsidTr="001C1DA0">
        <w:trPr>
          <w:trHeight w:val="358"/>
        </w:trPr>
        <w:tc>
          <w:tcPr>
            <w:tcW w:w="10206" w:type="dxa"/>
            <w:shd w:val="clear" w:color="auto" w:fill="FFFFFF"/>
          </w:tcPr>
          <w:p w:rsidR="001C1DA0" w:rsidRDefault="001C1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C1DA0" w:rsidRDefault="001C1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СЕЛЬСКИЙ  СОВЕТ</w:t>
            </w:r>
          </w:p>
          <w:p w:rsidR="001C1DA0" w:rsidRDefault="001C1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ВОЙКОВСКОГО СЕЛЬСКОГО ПОСЕЛЕНИЯ</w:t>
            </w:r>
          </w:p>
          <w:p w:rsidR="001C1DA0" w:rsidRDefault="001C1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ЛЕНИНСКОГО МУНИЦИПАЛЬНОГО РАЙОНА</w:t>
            </w:r>
          </w:p>
          <w:p w:rsidR="001C1DA0" w:rsidRDefault="001C1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РЕСПУБЛИКИ КРЫМ</w:t>
            </w:r>
          </w:p>
          <w:p w:rsidR="001C1DA0" w:rsidRDefault="001C1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девятая сессия второго созыва</w:t>
            </w:r>
          </w:p>
          <w:p w:rsidR="001C1DA0" w:rsidRDefault="001C1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C1DA0" w:rsidRDefault="001C1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РЕШЕНИЕ № 1-9/2</w:t>
            </w:r>
          </w:p>
          <w:p w:rsidR="001C1DA0" w:rsidRDefault="001C1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C1DA0" w:rsidRDefault="001C1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 июня 2020 г.                                                                      с. Войково</w:t>
            </w:r>
          </w:p>
        </w:tc>
      </w:tr>
    </w:tbl>
    <w:p w:rsidR="001C1DA0" w:rsidRDefault="001C1DA0" w:rsidP="001C1DA0"/>
    <w:p w:rsidR="001C1DA0" w:rsidRDefault="001C1DA0" w:rsidP="001C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1C1DA0" w:rsidRDefault="001C1DA0" w:rsidP="001C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межбюджетных отношениях в </w:t>
      </w:r>
    </w:p>
    <w:p w:rsidR="001C1DA0" w:rsidRDefault="001C1DA0" w:rsidP="001C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Войковском сельском поселении</w:t>
      </w:r>
    </w:p>
    <w:p w:rsidR="001C1DA0" w:rsidRDefault="001C1DA0" w:rsidP="001C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района Республики Крым</w:t>
      </w:r>
    </w:p>
    <w:p w:rsidR="001C1DA0" w:rsidRDefault="001C1DA0" w:rsidP="001C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DA0" w:rsidRDefault="001C1DA0" w:rsidP="001C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DA0" w:rsidRDefault="001C1DA0" w:rsidP="001C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статьями 142,142.3, 142.5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Войковское сельское поселение Ленинского района Республики Крым, Войковский сельский совет:</w:t>
      </w:r>
    </w:p>
    <w:p w:rsidR="001C1DA0" w:rsidRDefault="001C1DA0" w:rsidP="001C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A0" w:rsidRDefault="001C1DA0" w:rsidP="001C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РЕШИЛ:</w:t>
      </w:r>
    </w:p>
    <w:p w:rsidR="001C1DA0" w:rsidRDefault="001C1DA0" w:rsidP="001C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1DA0" w:rsidRDefault="001C1DA0" w:rsidP="001C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DA0" w:rsidRDefault="001C1DA0" w:rsidP="001C1DA0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Утвердить положение о межбюджетных отношениях в    Войковском сельском поселении Ленинского района Республики Крым согласно Приложению к настоящему решению.</w:t>
      </w:r>
    </w:p>
    <w:p w:rsidR="001C1DA0" w:rsidRDefault="001C1DA0" w:rsidP="001C1DA0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 и подлежит размещению на официальном сайте Администрации Войковского сельского поселения</w:t>
      </w:r>
      <w:r>
        <w:rPr>
          <w:b/>
          <w:sz w:val="28"/>
          <w:szCs w:val="28"/>
        </w:rPr>
        <w:t xml:space="preserve">: </w:t>
      </w:r>
      <w:r>
        <w:rPr>
          <w:b/>
          <w:i/>
          <w:sz w:val="28"/>
          <w:szCs w:val="28"/>
          <w:lang w:val="en-US"/>
        </w:rPr>
        <w:t>www</w:t>
      </w:r>
      <w:r>
        <w:rPr>
          <w:b/>
          <w:i/>
          <w:sz w:val="28"/>
          <w:szCs w:val="28"/>
        </w:rPr>
        <w:t>.</w:t>
      </w:r>
      <w:hyperlink r:id="rId6" w:tgtFrame="_blank" w:history="1">
        <w:r>
          <w:rPr>
            <w:rStyle w:val="a3"/>
            <w:b/>
            <w:i/>
            <w:color w:val="000000"/>
            <w:sz w:val="28"/>
            <w:szCs w:val="28"/>
            <w:shd w:val="clear" w:color="auto" w:fill="FFFFFF"/>
          </w:rPr>
          <w:t>http://voikovosovet.ru/</w:t>
        </w:r>
      </w:hyperlink>
      <w:r>
        <w:rPr>
          <w:b/>
          <w:sz w:val="28"/>
          <w:szCs w:val="28"/>
        </w:rPr>
        <w:t>.</w:t>
      </w:r>
    </w:p>
    <w:p w:rsidR="001C1DA0" w:rsidRDefault="001C1DA0" w:rsidP="001C1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решения возлагаю на себя.                                                                         </w:t>
      </w:r>
    </w:p>
    <w:p w:rsidR="001C1DA0" w:rsidRDefault="001C1DA0" w:rsidP="001C1DA0">
      <w:pPr>
        <w:pStyle w:val="a4"/>
        <w:spacing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муниципального образования</w:t>
      </w:r>
    </w:p>
    <w:p w:rsidR="001C1DA0" w:rsidRDefault="001C1DA0" w:rsidP="001C1DA0">
      <w:pPr>
        <w:pStyle w:val="a4"/>
        <w:spacing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Войковское сельское поселение –</w:t>
      </w:r>
    </w:p>
    <w:p w:rsidR="001C1DA0" w:rsidRDefault="001C1DA0" w:rsidP="001C1DA0">
      <w:pPr>
        <w:pStyle w:val="a4"/>
        <w:spacing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Войковского сельского совета</w:t>
      </w:r>
      <w:r>
        <w:rPr>
          <w:rFonts w:ascii="Calibri" w:eastAsia="Calibri" w:hAnsi="Calibri"/>
        </w:rPr>
        <w:t xml:space="preserve">          </w:t>
      </w:r>
      <w:r>
        <w:rPr>
          <w:rFonts w:eastAsia="Calibri"/>
          <w:sz w:val="28"/>
          <w:szCs w:val="28"/>
        </w:rPr>
        <w:t xml:space="preserve">                   И.В.Крутьков</w:t>
      </w:r>
    </w:p>
    <w:p w:rsidR="001C1DA0" w:rsidRDefault="001C1DA0" w:rsidP="001C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DA0" w:rsidRDefault="001C1DA0" w:rsidP="001C1DA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к  решению </w:t>
      </w:r>
    </w:p>
    <w:p w:rsidR="001C1DA0" w:rsidRDefault="001C1DA0" w:rsidP="001C1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Войковского сельского совета</w:t>
      </w:r>
    </w:p>
    <w:p w:rsidR="001C1DA0" w:rsidRDefault="001C1DA0" w:rsidP="001C1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от 16.06.2020 г   № 1-9/2 </w:t>
      </w:r>
    </w:p>
    <w:p w:rsidR="001C1DA0" w:rsidRDefault="001C1DA0" w:rsidP="001C1DA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C1DA0" w:rsidRDefault="001C1DA0" w:rsidP="001C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МЕЖБЮДЖЕТНЫХ ОТНОШЕНИЯХ В</w:t>
      </w:r>
    </w:p>
    <w:p w:rsidR="001C1DA0" w:rsidRDefault="001C1DA0" w:rsidP="001C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ВОЙКОВСКОМ  СЕЛЬСКОМ  ПОСЕЛЕНИИ ЛЕНИНСКОГО РАЙОНА  РЕСПУБЛИКИ КРЫМ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Правоотношения, регулируемые настоящим Положением</w:t>
      </w:r>
    </w:p>
    <w:p w:rsidR="001C1DA0" w:rsidRDefault="001C1DA0" w:rsidP="001C1DA0">
      <w:pPr>
        <w:pStyle w:val="a4"/>
        <w:suppressAutoHyphens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принято в целях регулирования межбюджетных отношений между органами местного самоуправления Ленинского района  Республики Крым    (далее - муниципального района) и органами местного самоуправления Войковского  сельского поселения Ленинского района Республики Крым (далее – сельское поселение). </w:t>
      </w:r>
    </w:p>
    <w:p w:rsidR="001C1DA0" w:rsidRDefault="001C1DA0" w:rsidP="001C1DA0">
      <w:pPr>
        <w:pStyle w:val="a4"/>
        <w:suppressAutoHyphens/>
        <w:spacing w:after="0"/>
        <w:ind w:left="0" w:firstLine="540"/>
        <w:jc w:val="both"/>
        <w:rPr>
          <w:sz w:val="28"/>
          <w:szCs w:val="28"/>
        </w:rPr>
      </w:pP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 Участники межбюджетных отношений в Войковском  сельском поселении Ленинского района Республики Крым.</w:t>
      </w:r>
    </w:p>
    <w:p w:rsidR="001C1DA0" w:rsidRDefault="001C1DA0" w:rsidP="001C1D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1DA0" w:rsidRDefault="001C1DA0" w:rsidP="001C1D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межбюджетных отношений в Войковском сельском поселении Ленинского района Республики Крым являются:</w:t>
      </w:r>
    </w:p>
    <w:p w:rsidR="001C1DA0" w:rsidRDefault="001C1DA0" w:rsidP="001C1D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района;</w:t>
      </w:r>
    </w:p>
    <w:p w:rsidR="001C1DA0" w:rsidRDefault="001C1DA0" w:rsidP="001C1D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сельских поселений.</w:t>
      </w:r>
    </w:p>
    <w:p w:rsidR="001C1DA0" w:rsidRDefault="001C1DA0" w:rsidP="001C1D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 Регулирование межбюджетных отношений в Войковском  сельском поселении Ленинского района Республики Крым</w:t>
      </w:r>
    </w:p>
    <w:p w:rsidR="001C1DA0" w:rsidRDefault="001C1DA0" w:rsidP="001C1D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Регулирование межбюджетных отношений в Войковском сельском поселении Ленинского района Республики Крым осуществляется в целях:</w:t>
      </w:r>
    </w:p>
    <w:p w:rsidR="001C1DA0" w:rsidRDefault="001C1DA0" w:rsidP="001C1D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обеспечения расходных обязательств муниципального района, возникающих при выполнении части полномочий по решению вопросов местного значения сельского поселения в соответствии с заключенными соглашениями в установленном порядке;</w:t>
      </w:r>
    </w:p>
    <w:p w:rsidR="001C1DA0" w:rsidRDefault="001C1DA0" w:rsidP="001C1D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софинансирования расходных обязательств, возникающих при выполнении полномочий органов местного самоуправлению  по вопросам местного значения в соответствии с заключенными соглашениями в установленном порядке;</w:t>
      </w:r>
    </w:p>
    <w:p w:rsidR="001C1DA0" w:rsidRDefault="001C1DA0" w:rsidP="001C1D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целях согласно законодательству Российской Федерации, Республики Крым и муниципальным правовым актам сельского поселения.</w:t>
      </w:r>
    </w:p>
    <w:p w:rsidR="001C1DA0" w:rsidRDefault="001C1DA0" w:rsidP="001C1D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средствам, используемым при регулировании межбюджетных отношений в Войковском сельском поселении Ленинского района Республики Крым, относятся межбюджетные трансферты.</w:t>
      </w:r>
    </w:p>
    <w:p w:rsidR="001C1DA0" w:rsidRDefault="001C1DA0" w:rsidP="001C1DA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DA0" w:rsidRDefault="001C1DA0" w:rsidP="001C1DA0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4. Формы межбюджетных трансфертов.</w:t>
      </w:r>
    </w:p>
    <w:p w:rsidR="001C1DA0" w:rsidRDefault="001C1DA0" w:rsidP="001C1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Межбюджетные трансферты из бюджета сельского поселения предоставляются в форме:</w:t>
      </w:r>
    </w:p>
    <w:p w:rsidR="001C1DA0" w:rsidRDefault="001C1DA0" w:rsidP="001C1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межбюджетных трансфертов;</w:t>
      </w:r>
    </w:p>
    <w:p w:rsidR="001C1DA0" w:rsidRDefault="001C1DA0" w:rsidP="001C1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субсидий  бюджетам муниципальных образований.</w:t>
      </w:r>
    </w:p>
    <w:p w:rsidR="001C1DA0" w:rsidRDefault="001C1DA0" w:rsidP="001C1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составе бюджета Войковского сельского поселения предусматриваются иные межбюджетные трансферты бюджету муниципального района, субсидии  бюджетам других  сельских поселений.</w:t>
      </w:r>
    </w:p>
    <w:p w:rsidR="001C1DA0" w:rsidRDefault="001C1DA0" w:rsidP="001C1D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соответствии с Методиками регулирования межбюджетных отношений в Войковском сельском поселении осуществляется установление целей  и условий предоставления и расходования  иных межбюджетных трансфертов и субсидий из бюджета Войковского сельского поселения.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Статья 5. Условия предоставления межбюджетных трансфертов бюджету муниципального района и бюджетам других сельских поселений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Установить, что  межбюджетные трансферты из бюджета Войковского  сельского поселения Ленинского района Республики Крым бюджету муниципального района 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и бюджетам сельских поселений предоставляются при условии соблюдения органами местного самоуправления муниципального района и сельских поселений  бюджетного законодательства Российской Федерации и законодательства Российской Федерации о налогах и сборах.</w:t>
      </w:r>
    </w:p>
    <w:p w:rsidR="001C1DA0" w:rsidRDefault="001C1DA0" w:rsidP="001C1D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3"/>
      <w:bookmarkEnd w:id="0"/>
      <w:r>
        <w:rPr>
          <w:rFonts w:ascii="Times New Roman" w:hAnsi="Times New Roman" w:cs="Times New Roman"/>
          <w:sz w:val="28"/>
          <w:szCs w:val="28"/>
        </w:rPr>
        <w:t>2. Установить, что условием предоставления межбюджетных трансфертов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бюджету муниципального района  и сельским поселениям  является отсутствие в текущем финансовом году просроченной кредиторской задолженности, образовавшейся по итогам отчетного финансового года по расходным обязательствам, исполняемым за счет собственных доходов и источников финансирования дефицитов бюджета муниципального района и сельских поселений.</w:t>
      </w:r>
    </w:p>
    <w:p w:rsidR="001C1DA0" w:rsidRDefault="001C1DA0" w:rsidP="001C1D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Проверка соблюдения органами местного самоуправления муниципального района и  органами местного самоуправления сельских поселений условий предоставления межбюджетных трансфертов осуществляется в соответствии с Бюджетным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 Российской Федерации, Республики Крым и муниципальными правовыми актами сельского поселения.</w:t>
      </w:r>
    </w:p>
    <w:p w:rsidR="001C1DA0" w:rsidRDefault="001C1DA0" w:rsidP="001C1DA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C1DA0" w:rsidRDefault="001C1DA0" w:rsidP="001C1DA0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1DA0" w:rsidRDefault="001C1DA0" w:rsidP="001C1DA0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C1DA0" w:rsidRDefault="001C1DA0" w:rsidP="001C1DA0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межбюджетных отношениях в Войковском сельском поселении Ленинского района Республики Крым</w:t>
      </w:r>
    </w:p>
    <w:p w:rsidR="001C1DA0" w:rsidRDefault="001C1DA0" w:rsidP="001C1DA0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иных межбюджетных трансфертов 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бюджета Войковского сельского поселения Ленинского района Республики Крым бюджету муниципального образования Ленинский район Республики Крым </w:t>
      </w:r>
    </w:p>
    <w:p w:rsidR="001C1DA0" w:rsidRDefault="001C1DA0" w:rsidP="001C1DA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1C1DA0" w:rsidRDefault="001C1DA0" w:rsidP="001C1DA0">
      <w:pPr>
        <w:pStyle w:val="a4"/>
        <w:shd w:val="clear" w:color="auto" w:fill="FFFFFF"/>
        <w:rPr>
          <w:color w:val="737272"/>
          <w:sz w:val="28"/>
          <w:szCs w:val="28"/>
        </w:rPr>
      </w:pP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принят в целях определения целей и условий предоставления и расходования иных межбюджетных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трансфертов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предоставляемых из бюджета </w:t>
      </w:r>
      <w:r>
        <w:rPr>
          <w:rFonts w:ascii="Times New Roman" w:hAnsi="Times New Roman" w:cs="Times New Roman"/>
          <w:sz w:val="28"/>
          <w:szCs w:val="28"/>
        </w:rPr>
        <w:t>Войковского сельского поселения Ленинского района Республики Крым (далее – бюджет сельского поселения) бюджету муниципального образования Ленинский  район Республики Крым (далее- бюджет муниципального района).</w:t>
      </w:r>
    </w:p>
    <w:p w:rsidR="001C1DA0" w:rsidRDefault="001C1DA0" w:rsidP="001C1DA0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Иные межбюджетные трансферты из бюджета сельского поселения бюджету муниципального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соблюдении органами местного самоуправления муниципального района условий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межбюджетных трансфертов бюджету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района.</w:t>
      </w:r>
    </w:p>
    <w:p w:rsidR="001C1DA0" w:rsidRDefault="001C1DA0" w:rsidP="001C1DA0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Иные межбюджетные трансферты бюджету муниципального района из бюджета сельского поселения могут предоставляться за счет средств </w:t>
      </w:r>
      <w:r>
        <w:rPr>
          <w:rFonts w:ascii="Times New Roman" w:hAnsi="Times New Roman" w:cs="Times New Roman"/>
          <w:sz w:val="28"/>
          <w:szCs w:val="28"/>
        </w:rPr>
        <w:t>из бюджета 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DA0" w:rsidRDefault="001C1DA0" w:rsidP="001C1DA0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737272"/>
          <w:sz w:val="28"/>
          <w:szCs w:val="28"/>
        </w:rPr>
      </w:pPr>
    </w:p>
    <w:p w:rsidR="001C1DA0" w:rsidRDefault="001C1DA0" w:rsidP="001C1DA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Цели, условия предоставления и</w:t>
      </w:r>
    </w:p>
    <w:p w:rsidR="001C1DA0" w:rsidRDefault="001C1DA0" w:rsidP="001C1DA0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расходование иных межбюджетных трансфертов,</w:t>
      </w:r>
    </w:p>
    <w:p w:rsidR="001C1DA0" w:rsidRDefault="001C1DA0" w:rsidP="001C1DA0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предоставляемых бюджету </w:t>
      </w:r>
      <w:r>
        <w:rPr>
          <w:b/>
          <w:color w:val="000000"/>
          <w:sz w:val="28"/>
          <w:szCs w:val="28"/>
        </w:rPr>
        <w:t>муниципального района</w:t>
      </w:r>
    </w:p>
    <w:p w:rsidR="001C1DA0" w:rsidRDefault="001C1DA0" w:rsidP="001C1DA0">
      <w:pPr>
        <w:shd w:val="clear" w:color="auto" w:fill="FFFFFF"/>
        <w:jc w:val="center"/>
        <w:rPr>
          <w:rFonts w:ascii="Times New Roman" w:hAnsi="Times New Roman" w:cs="Times New Roman"/>
          <w:color w:val="737272"/>
          <w:sz w:val="28"/>
          <w:szCs w:val="28"/>
        </w:rPr>
      </w:pPr>
    </w:p>
    <w:p w:rsidR="001C1DA0" w:rsidRDefault="001C1DA0" w:rsidP="001C1DA0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Иные межбюджетные трансферты бюджету </w:t>
      </w:r>
      <w:r>
        <w:rPr>
          <w:color w:val="000000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предоставляются в целях: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расходных обязательств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возникающих при выполнении части полномочий по решению вопросов местного значения сельского поселения в соответствии с заключенными соглашениями в установленном порядке;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софинансирования расходных обязательств, возникающих при выполнении полномочий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вопросам местного значения;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компенсации дополнительных расходов, возникающих в результате решений, принятых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Войковского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целях согласно законодательству Российской Федерации, Республики Крым и муниципальным правовым актам Войковского сельского поселения.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Расходование иных межбюджетных трансфертов осуществляется путем предоставления бюджету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иных межбюджетных трансфертов, общий объем и распределение которых утверждается решением сессии Войковского сельского совета Ленинского района Республики Крым о бюджете сельского поселения на очередной финансовый год и  на плановый период.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Предоставление иных межбюджетных трансфертов бюджету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установленном для исполнения бюджета сельского поселения порядке на основании сводной бюджетной росписи бюджета сельского поселения в пределах лимитов бюджетных обязательств при соблюдении условий предоставления иных межбюджетных трансфертов, а также обязательств по соглашениям, заключенным в соответствии с </w:t>
      </w:r>
      <w:hyperlink r:id="rId9" w:anchor="Par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2.4-</w:t>
      </w:r>
      <w:hyperlink r:id="rId10" w:anchor="Par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2.</w:t>
        </w:r>
      </w:hyperlink>
      <w:r>
        <w:rPr>
          <w:rFonts w:ascii="Times New Roman" w:hAnsi="Times New Roman" w:cs="Times New Roman"/>
          <w:sz w:val="28"/>
          <w:szCs w:val="28"/>
        </w:rPr>
        <w:t>5 настоящего Порядка.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 xml:space="preserve">2.4. Предоставление иных межбюджетных трансфертов бюджету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соглашений о предоставлении иных межбюджетных трансфертов, заключенных между администрацией муниципального района и администрацией сельского поселения.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Форма соглашения устанавливается администрацией сельского поселения.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Соглашения должны предусматривать следующие условия: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обеспечению возврата в доход бюджета сельского поселения неиспользованных иных межбюджетных трансфертов в случаях, предусмотренных бюджетным законодательством Российской Федерации;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о представлении отчетов в порядке, сроки и по формам, установленным администрацией сельского поселения;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критерии, порядок и сроки осуществления оценки эффективности использования иных межбюджетных трансфертов;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условий соглашения;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обеспечению подписания актов выполненных работ и их представление администрации сельского поселения только после осуществления контроля по всем объектам и направлениям на соответствие фактическим объемам выполненных работ;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соглашения.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>
        <w:rPr>
          <w:rFonts w:ascii="Times New Roman" w:hAnsi="Times New Roman" w:cs="Times New Roman"/>
          <w:sz w:val="28"/>
          <w:szCs w:val="28"/>
        </w:rPr>
        <w:t xml:space="preserve">2.6. Администрация сельского поселения обеспечивает соблюдение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условий, целей и порядка, установленных при предоставлении иных межбюджетных трансфертов на основании представленных ими заверенных копий: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договоров (изменений к договорам) или муниципальных контрактов (изменений к муниципальным контрактам) на поставку товаров, выполнение работ, оказание услуг для муниципальных нужд;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накладных, и (или) актов приемки-передачи, и (или) счетов-фактур (при поставке товаров);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выполненных работ (услуг), и (или) счетов, и (или) счетов-фактур, справок о стоимости работ (при выполнении работ, оказании услуг).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73727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иных межбюджетных трансфертов бюджету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сельского поселения только после проверки указанных в настоящем пункте копий документов на предмет обоснованности возникновения денежных обязательств.</w:t>
      </w:r>
    </w:p>
    <w:p w:rsidR="001C1DA0" w:rsidRDefault="001C1DA0" w:rsidP="001C1DA0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C1DA0" w:rsidRDefault="001C1DA0" w:rsidP="001C1DA0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межбюджетных отношениях в Войковском сельском поселении Ленинского района Республики Крым</w:t>
      </w:r>
    </w:p>
    <w:p w:rsidR="001C1DA0" w:rsidRDefault="001C1DA0" w:rsidP="001C1DA0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бюджета Войковского сельского поселения Ленинского района Республики Крым бюджетам сельских поселений 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Ленинского  район Республики Крым </w:t>
      </w:r>
    </w:p>
    <w:p w:rsidR="001C1DA0" w:rsidRDefault="001C1DA0" w:rsidP="001C1DA0">
      <w:pPr>
        <w:pStyle w:val="a4"/>
        <w:shd w:val="clear" w:color="auto" w:fill="FFFFFF"/>
        <w:ind w:left="2844" w:firstLine="696"/>
        <w:rPr>
          <w:b/>
          <w:bCs/>
          <w:color w:val="000000"/>
          <w:sz w:val="28"/>
          <w:szCs w:val="28"/>
        </w:rPr>
      </w:pPr>
    </w:p>
    <w:p w:rsidR="001C1DA0" w:rsidRDefault="001C1DA0" w:rsidP="001C1DA0">
      <w:pPr>
        <w:pStyle w:val="a4"/>
        <w:shd w:val="clear" w:color="auto" w:fill="FFFFFF"/>
        <w:ind w:left="2844" w:firstLine="69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1.Общие положения</w:t>
      </w:r>
    </w:p>
    <w:p w:rsidR="001C1DA0" w:rsidRDefault="001C1DA0" w:rsidP="001C1DA0">
      <w:pPr>
        <w:pStyle w:val="a4"/>
        <w:shd w:val="clear" w:color="auto" w:fill="FFFFFF"/>
        <w:rPr>
          <w:color w:val="737272"/>
          <w:sz w:val="28"/>
          <w:szCs w:val="28"/>
        </w:rPr>
      </w:pP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принят в целях определения целей и условий предоставления и расходования субсидий, предоставляемых из бюджета </w:t>
      </w:r>
      <w:r>
        <w:rPr>
          <w:rFonts w:ascii="Times New Roman" w:hAnsi="Times New Roman" w:cs="Times New Roman"/>
          <w:sz w:val="28"/>
          <w:szCs w:val="28"/>
        </w:rPr>
        <w:t>Войковского сельского поселения Ленинского района Республики Крым (далее – бюджет Войковского сельского поселения) бюджетам других муниципальных образований Ленинского  района Республики Крым (далее – бюджеты иных сельских поселений).</w:t>
      </w:r>
    </w:p>
    <w:p w:rsidR="001C1DA0" w:rsidRDefault="001C1DA0" w:rsidP="001C1DA0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73727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Субсидии из бюджета </w:t>
      </w:r>
      <w:r>
        <w:rPr>
          <w:rFonts w:ascii="Times New Roman" w:hAnsi="Times New Roman" w:cs="Times New Roman"/>
          <w:sz w:val="28"/>
          <w:szCs w:val="28"/>
        </w:rPr>
        <w:t>Войковского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бюджетам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сельских поселений предоставляется при соблюдении органами местного самоуправления муниципальных  образований Ленинского района условий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субсидий  бюджетам иных сельских поселений, определенных статьей 2 настоящего Положения.</w:t>
      </w:r>
    </w:p>
    <w:p w:rsidR="001C1DA0" w:rsidRDefault="001C1DA0" w:rsidP="001C1DA0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Субсидии  бюджетам</w:t>
      </w:r>
      <w:r>
        <w:rPr>
          <w:rFonts w:ascii="Times New Roman" w:hAnsi="Times New Roman" w:cs="Times New Roman"/>
          <w:sz w:val="28"/>
          <w:szCs w:val="28"/>
        </w:rPr>
        <w:t xml:space="preserve"> 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сельских поселений  из бюджета</w:t>
      </w:r>
      <w:r>
        <w:rPr>
          <w:rFonts w:ascii="Times New Roman" w:hAnsi="Times New Roman" w:cs="Times New Roman"/>
          <w:sz w:val="28"/>
          <w:szCs w:val="28"/>
        </w:rPr>
        <w:t xml:space="preserve"> Войковского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предоставляются за счет </w:t>
      </w:r>
      <w:r>
        <w:rPr>
          <w:rFonts w:ascii="Times New Roman" w:hAnsi="Times New Roman" w:cs="Times New Roman"/>
          <w:sz w:val="28"/>
          <w:szCs w:val="28"/>
        </w:rPr>
        <w:t>собственных средств бюджета Войковского сельского поселения.</w:t>
      </w:r>
    </w:p>
    <w:p w:rsidR="001C1DA0" w:rsidRDefault="001C1DA0" w:rsidP="001C1DA0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737272"/>
          <w:sz w:val="28"/>
          <w:szCs w:val="28"/>
        </w:rPr>
      </w:pPr>
    </w:p>
    <w:p w:rsidR="001C1DA0" w:rsidRDefault="001C1DA0" w:rsidP="001C1DA0">
      <w:pPr>
        <w:pStyle w:val="a4"/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2.Цели, условия предоставления и</w:t>
      </w:r>
    </w:p>
    <w:p w:rsidR="001C1DA0" w:rsidRDefault="001C1DA0" w:rsidP="001C1DA0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расходование субсидий,</w:t>
      </w:r>
    </w:p>
    <w:p w:rsidR="001C1DA0" w:rsidRDefault="001C1DA0" w:rsidP="001C1DA0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предоставляемых бюджетам </w:t>
      </w:r>
      <w:r>
        <w:rPr>
          <w:b/>
          <w:sz w:val="28"/>
          <w:szCs w:val="28"/>
        </w:rPr>
        <w:t>иных</w:t>
      </w:r>
      <w:r>
        <w:rPr>
          <w:b/>
          <w:bCs/>
          <w:color w:val="000000"/>
          <w:sz w:val="28"/>
          <w:szCs w:val="28"/>
        </w:rPr>
        <w:t xml:space="preserve"> сельских поселений</w:t>
      </w:r>
    </w:p>
    <w:p w:rsidR="001C1DA0" w:rsidRDefault="001C1DA0" w:rsidP="001C1DA0">
      <w:pPr>
        <w:shd w:val="clear" w:color="auto" w:fill="FFFFFF"/>
        <w:jc w:val="center"/>
        <w:rPr>
          <w:rFonts w:ascii="Times New Roman" w:hAnsi="Times New Roman" w:cs="Times New Roman"/>
          <w:color w:val="737272"/>
          <w:sz w:val="28"/>
          <w:szCs w:val="28"/>
        </w:rPr>
      </w:pPr>
    </w:p>
    <w:p w:rsidR="001C1DA0" w:rsidRDefault="001C1DA0" w:rsidP="001C1DA0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Субсидии бюджетам иных сельских поселений из бюджета Войковского сельского поселения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 в целях: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софинансирования расходных обязательств, возникающих при выполнении полномочий  органов местного самоуправления по  решению вопросов местного значения в соответствии с заключенными соглашениями.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Расходование субсидий осуществляется путем предоставления бюджетам иных сельских поселений субсидий, общий объем и распределение которых утверждается решением сессии Войковского сельского совета Ленинского района Республики Крым о бюджете сельского поселения на очередной финансовый год  и на плановый период.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Предоставление субсидий  бюджетам иных сельских поселений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установленном решением представительного органа Войковского сельского поселения порядке, на основании сводной бюджетной росписи бюджета сельского поселения, в пределах утвержденных  лимитов бюджетных обязательств, а также    при соблюдении условий предоставления субсидий,  обязательств по соглашениям, заключенным в соответствии с </w:t>
      </w:r>
      <w:hyperlink r:id="rId11" w:anchor="Par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2.4-</w:t>
      </w:r>
      <w:hyperlink r:id="rId12" w:anchor="Par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2.</w:t>
        </w:r>
      </w:hyperlink>
      <w:r>
        <w:rPr>
          <w:rFonts w:ascii="Times New Roman" w:hAnsi="Times New Roman" w:cs="Times New Roman"/>
          <w:sz w:val="28"/>
          <w:szCs w:val="28"/>
        </w:rPr>
        <w:t>5 настоящего Порядка.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Предоставление субсидий  бюджетам иных сельских поселений  осуществляется на основании соглашений о предоставлении субсидий, заключенных между администрациями сельских поселений.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Форма соглашения устанавливается администрацией Войковского сельского поселения.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должны предусматривать следующие условия: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целевое назначение субсидии;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условия предоставления и расходования субсидии;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объем бюджетных ассигнований, предусмотренных на предоставление субсидии;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график перечисления субсидии;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порядок осуществления контроля за соблюдением условий, установленных для предоставления и расходования субсидии;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сроки и порядок предоставления отчетности об осуществлении расходов, источником финансового обеспечения которых является субсидия.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2.6.Для получения субсидии сельское поселение направляет  в </w:t>
      </w:r>
      <w:r>
        <w:rPr>
          <w:rFonts w:ascii="Times New Roman" w:hAnsi="Times New Roman" w:cs="Times New Roman"/>
          <w:sz w:val="28"/>
          <w:szCs w:val="28"/>
        </w:rPr>
        <w:lastRenderedPageBreak/>
        <w:t>Войковское сельское поселение  заявку на предоставление субсидии и иные документы, подтверждающие потребность в необходимости выделения  субсидии.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Объем субсидии определяется по формуле: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Смб   = 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х  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1C1DA0" w:rsidRDefault="001C1DA0" w:rsidP="001C1D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Смб  - общий размер бюджетных ассигнований для предоставления субсидии, определенный решением о бюджете Войковского сельского совета на очередной финансовый год и на плановый период, исходя из доходных возможностей Войковского сельского поселения и  потребности сельских поселений;</w:t>
      </w:r>
    </w:p>
    <w:p w:rsidR="001C1DA0" w:rsidRDefault="001C1DA0" w:rsidP="001C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- объем потребности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сельского поселения в предоставлении финансовой помощи в целях софинансирования расходных обязательств, возникающих при выполнении полномочий  органов местного самоуправления по  решению вопросов местного значения;</w:t>
      </w:r>
    </w:p>
    <w:p w:rsidR="001C1DA0" w:rsidRDefault="001C1DA0" w:rsidP="001C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корректирующий коэффициент для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сельского поселения, который определяется в зависимости от значения соотношения разницы в оценках суммарных потребностей и доходных возможностей сельских поселений.</w:t>
      </w:r>
    </w:p>
    <w:p w:rsidR="001C1DA0" w:rsidRDefault="001C1DA0" w:rsidP="001C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  Субсидии перечисляются на счета сельских поселений, открытые в территориальном органе Управления Федерального казначейства по Республике Крым в сроки, определяемые соглашением.</w:t>
      </w:r>
    </w:p>
    <w:p w:rsidR="001C1DA0" w:rsidRDefault="001C1DA0" w:rsidP="001C1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 В случае нарушения условий предоставления субсидий соответствующие средства  подлежат перечислению в доход бюджета Войковского сельского поселения в порядке, установленном бюджетным законодательством Российской Федерации.</w:t>
      </w:r>
    </w:p>
    <w:p w:rsidR="0025728D" w:rsidRDefault="001C1DA0" w:rsidP="001C1DA0">
      <w:r>
        <w:rPr>
          <w:rFonts w:ascii="Times New Roman" w:hAnsi="Times New Roman" w:cs="Times New Roman"/>
          <w:sz w:val="28"/>
          <w:szCs w:val="28"/>
        </w:rPr>
        <w:tab/>
        <w:t>2.9. Остаток субсидий, не использованный по состоянию на 1 января года, следующего за годом предоставления субсидий, подлежит возврату в доход бюджета Войковского сельского поселения в соответствии с требованиями Бюджетного кодекса Россий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bookmarkStart w:id="3" w:name="_GoBack"/>
      <w:bookmarkEnd w:id="3"/>
    </w:p>
    <w:sectPr w:rsidR="0025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B3D"/>
    <w:multiLevelType w:val="multilevel"/>
    <w:tmpl w:val="7626156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247A231B"/>
    <w:multiLevelType w:val="hybridMultilevel"/>
    <w:tmpl w:val="60621B96"/>
    <w:lvl w:ilvl="0" w:tplc="298C5F7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AE"/>
    <w:rsid w:val="001C1DA0"/>
    <w:rsid w:val="0025728D"/>
    <w:rsid w:val="005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CB36"/>
  <w15:chartTrackingRefBased/>
  <w15:docId w15:val="{3EFFD003-E539-48D9-819B-E4D15DC7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1DA0"/>
    <w:rPr>
      <w:color w:val="0000FF"/>
      <w:u w:val="single"/>
    </w:rPr>
  </w:style>
  <w:style w:type="character" w:customStyle="1" w:styleId="1">
    <w:name w:val="Обычный (веб) Знак1"/>
    <w:aliases w:val="Обычный (веб) Знак Знак,Знак Знак Знак,Знак Знак1"/>
    <w:link w:val="a4"/>
    <w:semiHidden/>
    <w:locked/>
    <w:rsid w:val="001C1D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aliases w:val="Обычный (веб) Знак,Знак Знак,Знак"/>
    <w:basedOn w:val="a"/>
    <w:link w:val="1"/>
    <w:semiHidden/>
    <w:unhideWhenUsed/>
    <w:qFormat/>
    <w:rsid w:val="001C1DA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qFormat/>
    <w:rsid w:val="001C1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268AF864406575970C928C453255C13CCC28D2D2C4587CA9839F365FD225D8E23CAACEY9MF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9FCF8F17443D408165789452326B70DF33197BFEAA713FFE986A2BDe4T8J" TargetMode="External"/><Relationship Id="rId12" Type="http://schemas.openxmlformats.org/officeDocument/2006/relationships/hyperlink" Target="file:///C:\Users\Admin\Desktop\&#1073;&#1102;&#1076;&#1078;&#1077;&#109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ikovosovet.ru/" TargetMode="External"/><Relationship Id="rId11" Type="http://schemas.openxmlformats.org/officeDocument/2006/relationships/hyperlink" Target="file:///C:\Users\Admin\Desktop\&#1073;&#1102;&#1076;&#1078;&#1077;&#1090;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Admin\Desktop\&#1073;&#1102;&#1076;&#1078;&#1077;&#109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73;&#1102;&#1076;&#1078;&#1077;&#109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2420</Words>
  <Characters>13800</Characters>
  <Application>Microsoft Office Word</Application>
  <DocSecurity>0</DocSecurity>
  <Lines>115</Lines>
  <Paragraphs>32</Paragraphs>
  <ScaleCrop>false</ScaleCrop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2021-05-25T12:39:00Z</dcterms:created>
  <dcterms:modified xsi:type="dcterms:W3CDTF">2021-05-25T12:39:00Z</dcterms:modified>
</cp:coreProperties>
</file>