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DD" w:rsidRPr="006B1FB8" w:rsidRDefault="00861DDD" w:rsidP="00861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B8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861DDD" w:rsidRPr="006B1FB8" w:rsidRDefault="00861DDD" w:rsidP="00861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B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61DDD" w:rsidRPr="006B1FB8" w:rsidRDefault="00861DDD" w:rsidP="00861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B8">
        <w:rPr>
          <w:rFonts w:ascii="Times New Roman" w:hAnsi="Times New Roman" w:cs="Times New Roman"/>
          <w:b/>
          <w:sz w:val="28"/>
          <w:szCs w:val="28"/>
        </w:rPr>
        <w:t>ВОЙКОВСКОЕ СЕЛЬСКОЕ ПОСЕЛЕНИЕ</w:t>
      </w:r>
    </w:p>
    <w:p w:rsidR="00861DDD" w:rsidRPr="006B1FB8" w:rsidRDefault="00861DDD" w:rsidP="00861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B8">
        <w:rPr>
          <w:rFonts w:ascii="Times New Roman" w:hAnsi="Times New Roman" w:cs="Times New Roman"/>
          <w:b/>
          <w:sz w:val="28"/>
          <w:szCs w:val="28"/>
        </w:rPr>
        <w:t>ЛЕНИНСКОГО РАЙОНА РЕСПУБЛИКИ КРЫМ</w:t>
      </w:r>
    </w:p>
    <w:p w:rsidR="00861DDD" w:rsidRPr="006B1FB8" w:rsidRDefault="00861DDD" w:rsidP="00861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1DDD" w:rsidRPr="006B1FB8" w:rsidRDefault="00861DDD" w:rsidP="00861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B8">
        <w:rPr>
          <w:rFonts w:ascii="Times New Roman" w:hAnsi="Times New Roman" w:cs="Times New Roman"/>
          <w:b/>
          <w:sz w:val="28"/>
          <w:szCs w:val="28"/>
        </w:rPr>
        <w:t>третья сессия первого созыва</w:t>
      </w:r>
    </w:p>
    <w:p w:rsidR="00861DDD" w:rsidRPr="006B1FB8" w:rsidRDefault="00861DDD" w:rsidP="00861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1DDD" w:rsidRPr="006B1FB8" w:rsidRDefault="00861DDD" w:rsidP="00861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B8">
        <w:rPr>
          <w:rFonts w:ascii="Times New Roman" w:hAnsi="Times New Roman" w:cs="Times New Roman"/>
          <w:b/>
          <w:sz w:val="28"/>
          <w:szCs w:val="28"/>
        </w:rPr>
        <w:t>24ноября2014 с Войково</w:t>
      </w:r>
    </w:p>
    <w:p w:rsidR="00861DDD" w:rsidRPr="00FC7917" w:rsidRDefault="00861DDD" w:rsidP="00861DD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FC79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О налоге на имущество </w:t>
      </w:r>
    </w:p>
    <w:p w:rsidR="00861DDD" w:rsidRPr="00FC7917" w:rsidRDefault="00861DDD" w:rsidP="00861DD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FC79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физических лиц</w:t>
      </w:r>
    </w:p>
    <w:p w:rsidR="00861DDD" w:rsidRPr="006B1FB8" w:rsidRDefault="00861DDD" w:rsidP="00861DDD">
      <w:pPr>
        <w:shd w:val="clear" w:color="auto" w:fill="FFFFFF"/>
        <w:spacing w:after="4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B1FB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ru-RU"/>
        </w:rPr>
        <w:t xml:space="preserve">В соответствии с Федеральным Законом от 06.10.2003 131-ФЗ «Об общих принципах организации местного самоуправления в Российской Федерации», </w:t>
      </w: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Законом Российской Федерации от 09 декабря 1991 года № 2003-1 «О налогах на имущество физических лиц» на территории Войковского сельского поселения устанавливается налог на имущество физических лиц</w:t>
      </w:r>
      <w:r w:rsidRPr="006B1FB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ru-RU"/>
        </w:rPr>
        <w:t>, сельский совет муниципального образования Войковского сельского поселения Ленинского района Республики Крым,-</w:t>
      </w:r>
      <w:proofErr w:type="gramEnd"/>
    </w:p>
    <w:p w:rsidR="00861DDD" w:rsidRPr="00FC7917" w:rsidRDefault="00861DDD" w:rsidP="00FC7917">
      <w:pPr>
        <w:pStyle w:val="1"/>
        <w:shd w:val="clear" w:color="auto" w:fill="auto"/>
        <w:tabs>
          <w:tab w:val="left" w:leader="underscore" w:pos="4718"/>
        </w:tabs>
        <w:spacing w:before="0" w:after="0" w:line="317" w:lineRule="exact"/>
        <w:jc w:val="center"/>
        <w:rPr>
          <w:b/>
          <w:i/>
          <w:sz w:val="28"/>
          <w:szCs w:val="28"/>
        </w:rPr>
      </w:pPr>
      <w:r w:rsidRPr="00FC7917">
        <w:rPr>
          <w:rStyle w:val="4"/>
          <w:b/>
          <w:i w:val="0"/>
          <w:sz w:val="28"/>
          <w:szCs w:val="28"/>
        </w:rPr>
        <w:t>РЕШИЛ:</w:t>
      </w:r>
    </w:p>
    <w:p w:rsidR="00861DDD" w:rsidRPr="006B1FB8" w:rsidRDefault="00861DDD" w:rsidP="00861DDD">
      <w:pPr>
        <w:spacing w:line="24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6B1FB8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1.</w:t>
      </w: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Настоящим Решением в соответствии с Законом Российской Федерации от 09 декабря 1991 года № 2003-1 «О налогах на имущество физических лиц» определяются налоговые ставки налога на имущество физических лиц </w:t>
      </w:r>
      <w:r w:rsidRPr="006B1FB8">
        <w:rPr>
          <w:rFonts w:ascii="Times New Roman" w:eastAsia="Calibri" w:hAnsi="Times New Roman" w:cs="Times New Roman"/>
          <w:i/>
          <w:color w:val="auto"/>
          <w:sz w:val="28"/>
          <w:szCs w:val="28"/>
          <w:lang w:eastAsia="ru-RU"/>
        </w:rPr>
        <w:t>(</w:t>
      </w: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далее – налог), а также устанавливаются налоговые льготы.</w:t>
      </w:r>
    </w:p>
    <w:p w:rsidR="00861DDD" w:rsidRPr="006B1FB8" w:rsidRDefault="00861DDD" w:rsidP="00861DDD">
      <w:pPr>
        <w:spacing w:line="240" w:lineRule="atLeast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B1FB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 Ставки налога:</w:t>
      </w:r>
    </w:p>
    <w:p w:rsidR="00861DDD" w:rsidRPr="006B1FB8" w:rsidRDefault="00861DDD" w:rsidP="00861DDD">
      <w:pPr>
        <w:spacing w:line="24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2.1. Налоговые ставки устанавливаются в следующих размерах:</w:t>
      </w:r>
    </w:p>
    <w:tbl>
      <w:tblPr>
        <w:tblW w:w="9827" w:type="dxa"/>
        <w:tblLayout w:type="fixed"/>
        <w:tblLook w:val="0000" w:firstRow="0" w:lastRow="0" w:firstColumn="0" w:lastColumn="0" w:noHBand="0" w:noVBand="0"/>
      </w:tblPr>
      <w:tblGrid>
        <w:gridCol w:w="7667"/>
        <w:gridCol w:w="2160"/>
      </w:tblGrid>
      <w:tr w:rsidR="00861DDD" w:rsidRPr="006B1FB8" w:rsidTr="00FB494D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Стоимость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Ставка налога (в процентах)</w:t>
            </w:r>
          </w:p>
        </w:tc>
      </w:tr>
      <w:tr w:rsidR="00861DDD" w:rsidRPr="006B1FB8" w:rsidTr="00FB494D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 xml:space="preserve"> до 300000 рублей (включительно)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0,1 %</w:t>
            </w:r>
          </w:p>
        </w:tc>
      </w:tr>
      <w:tr w:rsidR="00861DDD" w:rsidRPr="006B1FB8" w:rsidTr="00FB494D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300000 рублей до 500000 рублей (включительно)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0,3 %</w:t>
            </w:r>
          </w:p>
        </w:tc>
      </w:tr>
      <w:tr w:rsidR="00861DDD" w:rsidRPr="006B1FB8" w:rsidTr="00FB494D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500000 рублей до 700000 рублей (включительно)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0,6 %</w:t>
            </w:r>
          </w:p>
        </w:tc>
      </w:tr>
      <w:tr w:rsidR="00861DDD" w:rsidRPr="006B1FB8" w:rsidTr="00FB494D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700000 рублей до 900000 рублей (включительно)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0,8 %</w:t>
            </w:r>
          </w:p>
        </w:tc>
      </w:tr>
      <w:tr w:rsidR="00861DDD" w:rsidRPr="006B1FB8" w:rsidTr="00FB494D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900000 рублей до 1000000 рублей (включительно)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1,0 %</w:t>
            </w:r>
          </w:p>
        </w:tc>
      </w:tr>
      <w:tr w:rsidR="00861DDD" w:rsidRPr="006B1FB8" w:rsidTr="00FB494D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1 000000 рублей до 1200000 рублей (включительно)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1,2 %</w:t>
            </w:r>
          </w:p>
        </w:tc>
      </w:tr>
      <w:tr w:rsidR="00861DDD" w:rsidRPr="006B1FB8" w:rsidTr="00FB494D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свыше 1 200000 рублей до 1 500000 рублей (включительно)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1,5 %</w:t>
            </w:r>
          </w:p>
        </w:tc>
      </w:tr>
      <w:tr w:rsidR="00861DDD" w:rsidRPr="006B1FB8" w:rsidTr="00FB494D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свыше 1 500000 рублей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DD" w:rsidRPr="006B1FB8" w:rsidRDefault="00861DDD" w:rsidP="00861D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B1F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2,0 %</w:t>
            </w:r>
          </w:p>
        </w:tc>
      </w:tr>
    </w:tbl>
    <w:p w:rsidR="00861DDD" w:rsidRPr="006B1FB8" w:rsidRDefault="00861DDD" w:rsidP="00861DDD">
      <w:pPr>
        <w:spacing w:line="240" w:lineRule="atLeast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6B1FB8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  <w:t>2.2.</w:t>
      </w:r>
      <w:r w:rsidRPr="006B1FB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Налог, начисляемый на имущество физических лиц, находящееся в пределах границ муниципального образования Войковского сельского поселения, зачисляется в местный бюджет Войковского сельского поселения.</w:t>
      </w:r>
    </w:p>
    <w:p w:rsidR="00861DDD" w:rsidRPr="006B1FB8" w:rsidRDefault="00861DDD" w:rsidP="00861DDD">
      <w:pPr>
        <w:spacing w:line="240" w:lineRule="atLeast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6B1FB8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3.Льготы по налогам:</w:t>
      </w:r>
    </w:p>
    <w:p w:rsidR="00861DDD" w:rsidRPr="006B1FB8" w:rsidRDefault="00861DDD" w:rsidP="00861DDD">
      <w:pPr>
        <w:spacing w:line="24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3.1. От уплаты налога освобождаются следующие категории граждан:</w:t>
      </w:r>
    </w:p>
    <w:p w:rsidR="00861DDD" w:rsidRPr="006B1FB8" w:rsidRDefault="00861DDD" w:rsidP="00861DDD">
      <w:pPr>
        <w:spacing w:line="24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6B1FB8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а)</w:t>
      </w: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Герои Советского Союза и Герои Российской Федерации, а также лица, награжденные орденом Славы трех степеней;</w:t>
      </w:r>
    </w:p>
    <w:p w:rsidR="00861DDD" w:rsidRPr="006B1FB8" w:rsidRDefault="00861DDD" w:rsidP="00861DDD">
      <w:pPr>
        <w:spacing w:line="24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6B1FB8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б)</w:t>
      </w: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инвалиды I и II групп, инвалиды с детства;</w:t>
      </w:r>
    </w:p>
    <w:p w:rsidR="00861DDD" w:rsidRPr="006B1FB8" w:rsidRDefault="00861DDD" w:rsidP="00861DDD">
      <w:pPr>
        <w:spacing w:line="24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6B1FB8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в)</w:t>
      </w: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участники, ветераны и инвалиды Великой Отечественной войны, других боевых операций по защите СССР из числа военнослужащих, проходивших службу в </w:t>
      </w: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lastRenderedPageBreak/>
        <w:t>воинских частях, штабах и учреждениях, входивших в состав действующей армии, и бывших партизан, приравненные к ним категории;</w:t>
      </w:r>
    </w:p>
    <w:p w:rsidR="00861DDD" w:rsidRPr="006B1FB8" w:rsidRDefault="00861DDD" w:rsidP="00861DDD">
      <w:pPr>
        <w:spacing w:line="240" w:lineRule="atLeast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6B1FB8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3.2.Налог на строения, помещения и сооружения не уплачивается:</w:t>
      </w:r>
    </w:p>
    <w:p w:rsidR="00861DDD" w:rsidRPr="006B1FB8" w:rsidRDefault="00861DDD" w:rsidP="00861DDD">
      <w:pPr>
        <w:spacing w:line="24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6B1FB8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а)</w:t>
      </w: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гражданами, уволенными с военной службы или </w:t>
      </w:r>
      <w:proofErr w:type="spellStart"/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призывавшимися</w:t>
      </w:r>
      <w:proofErr w:type="spellEnd"/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военной образовательной организацией,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861DDD" w:rsidRPr="006B1FB8" w:rsidRDefault="00861DDD" w:rsidP="00861DDD">
      <w:pPr>
        <w:spacing w:line="24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6B1FB8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б)</w:t>
      </w: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861DDD" w:rsidRPr="006B1FB8" w:rsidRDefault="00861DDD" w:rsidP="00861DDD">
      <w:pPr>
        <w:spacing w:line="24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B1FB8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в)</w:t>
      </w: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- на период такого их использования;</w:t>
      </w:r>
      <w:proofErr w:type="gramEnd"/>
    </w:p>
    <w:p w:rsidR="00861DDD" w:rsidRPr="006B1FB8" w:rsidRDefault="00861DDD" w:rsidP="00861DDD">
      <w:pPr>
        <w:spacing w:line="24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6B1FB8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4.</w:t>
      </w: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Настоящее Решение вступает в силу с 1 января 2015 года</w:t>
      </w:r>
      <w:r w:rsidRPr="006B1FB8">
        <w:rPr>
          <w:rFonts w:ascii="Times New Roman" w:eastAsia="Calibri" w:hAnsi="Times New Roman" w:cs="Times New Roman"/>
          <w:i/>
          <w:color w:val="auto"/>
          <w:sz w:val="28"/>
          <w:szCs w:val="28"/>
          <w:lang w:eastAsia="ru-RU"/>
        </w:rPr>
        <w:t xml:space="preserve">, </w:t>
      </w: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но</w:t>
      </w:r>
      <w:r w:rsidRPr="006B1FB8">
        <w:rPr>
          <w:rFonts w:ascii="Times New Roman" w:eastAsia="Calibri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Pr="006B1FB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не ранее, чем по истечении одного месяца со дня его официального опубликования.</w:t>
      </w:r>
    </w:p>
    <w:p w:rsidR="00861DDD" w:rsidRPr="00FC7917" w:rsidRDefault="00861DDD" w:rsidP="00861DDD">
      <w:pPr>
        <w:spacing w:line="240" w:lineRule="atLeast"/>
        <w:ind w:left="57" w:hanging="57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0" w:name="_GoBack"/>
      <w:r w:rsidRPr="00FC79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/>
        </w:rPr>
        <w:t xml:space="preserve">Председатель </w:t>
      </w:r>
    </w:p>
    <w:p w:rsidR="00861DDD" w:rsidRPr="006B1FB8" w:rsidRDefault="00861DDD">
      <w:pPr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/>
        </w:rPr>
      </w:pPr>
      <w:r w:rsidRPr="00FC79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/>
        </w:rPr>
        <w:t>Войковского сельского совета</w:t>
      </w:r>
      <w:r w:rsidR="0068271C" w:rsidRPr="006B1FB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bookmarkEnd w:id="0"/>
      <w:proofErr w:type="spellStart"/>
      <w:r w:rsidRPr="006B1FB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/>
        </w:rPr>
        <w:t>И.В.Крутьков</w:t>
      </w:r>
      <w:proofErr w:type="spellEnd"/>
    </w:p>
    <w:sectPr w:rsidR="00861DDD" w:rsidRPr="006B1FB8" w:rsidSect="00861D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94"/>
    <w:rsid w:val="0068271C"/>
    <w:rsid w:val="006B1FB8"/>
    <w:rsid w:val="00861DDD"/>
    <w:rsid w:val="00992B37"/>
    <w:rsid w:val="00E91594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D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1D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 + Не курсив"/>
    <w:basedOn w:val="a0"/>
    <w:rsid w:val="00861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4">
    <w:name w:val="Основной текст + Курсив"/>
    <w:basedOn w:val="a3"/>
    <w:rsid w:val="00861DD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61DD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D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1D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 + Не курсив"/>
    <w:basedOn w:val="a0"/>
    <w:rsid w:val="00861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4">
    <w:name w:val="Основной текст + Курсив"/>
    <w:basedOn w:val="a3"/>
    <w:rsid w:val="00861DD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61DD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2017-03-17T08:30:00Z</dcterms:created>
  <dcterms:modified xsi:type="dcterms:W3CDTF">2017-03-20T18:03:00Z</dcterms:modified>
</cp:coreProperties>
</file>