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"/>
        <w:gridCol w:w="5778"/>
        <w:gridCol w:w="3754"/>
        <w:gridCol w:w="39"/>
      </w:tblGrid>
      <w:tr w:rsidR="00DC02C0" w:rsidTr="00DE09C8">
        <w:trPr>
          <w:gridAfter w:val="1"/>
          <w:wAfter w:w="39" w:type="dxa"/>
          <w:trHeight w:val="1079"/>
        </w:trPr>
        <w:tc>
          <w:tcPr>
            <w:tcW w:w="9707" w:type="dxa"/>
            <w:gridSpan w:val="3"/>
            <w:shd w:val="clear" w:color="auto" w:fill="FFFFFF"/>
          </w:tcPr>
          <w:p w:rsidR="00DC02C0" w:rsidRPr="00DC02C0" w:rsidRDefault="00DC02C0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noProof/>
                <w:color w:val="auto"/>
                <w:sz w:val="28"/>
                <w:szCs w:val="28"/>
                <w:lang w:eastAsia="ru-RU"/>
              </w:rPr>
            </w:pPr>
            <w:r w:rsidRPr="00DC02C0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6DEA44C" wp14:editId="3651E2D5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4445</wp:posOffset>
                  </wp:positionV>
                  <wp:extent cx="1040130" cy="761365"/>
                  <wp:effectExtent l="19050" t="0" r="7620" b="0"/>
                  <wp:wrapNone/>
                  <wp:docPr id="2" name="Рисунок 2" descr="http://dailymirror.info/uploads/posts/2014-05/1401273966_gerb_kr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ilymirror.info/uploads/posts/2014-05/1401273966_gerb_kr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76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DC02C0" w:rsidRPr="00DC02C0" w:rsidRDefault="00DC02C0">
            <w:pPr>
              <w:pStyle w:val="a4"/>
              <w:widowControl w:val="0"/>
              <w:spacing w:after="0" w:line="100" w:lineRule="atLeast"/>
              <w:ind w:right="-81"/>
              <w:jc w:val="center"/>
              <w:rPr>
                <w:sz w:val="28"/>
                <w:szCs w:val="28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МУНИЦИПАЛЬНОГО ОБРАЗОВАНИЯ </w:t>
            </w:r>
          </w:p>
        </w:tc>
      </w:tr>
      <w:tr w:rsidR="00DC02C0" w:rsidTr="00DE09C8">
        <w:trPr>
          <w:gridAfter w:val="1"/>
          <w:wAfter w:w="39" w:type="dxa"/>
          <w:trHeight w:val="1421"/>
        </w:trPr>
        <w:tc>
          <w:tcPr>
            <w:tcW w:w="9707" w:type="dxa"/>
            <w:gridSpan w:val="3"/>
            <w:shd w:val="clear" w:color="auto" w:fill="FFFFFF"/>
          </w:tcPr>
          <w:p w:rsidR="00DC02C0" w:rsidRPr="00DC02C0" w:rsidRDefault="001A0E56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DC02C0"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  <w:r w:rsidR="00DC02C0"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ЛЕНИНСКОГО    РАЙОНА</w:t>
            </w: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РЕСПУБЛИКИ  КРЫМ</w:t>
            </w:r>
          </w:p>
          <w:p w:rsidR="00DC02C0" w:rsidRPr="00DC02C0" w:rsidRDefault="00DC02C0">
            <w:pPr>
              <w:pStyle w:val="a4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2C0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 ФЕДЕРАЦИИ</w:t>
            </w:r>
          </w:p>
          <w:p w:rsidR="00DC02C0" w:rsidRPr="00DC02C0" w:rsidRDefault="00DC02C0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1A0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  первого созыва</w:t>
            </w:r>
          </w:p>
          <w:p w:rsidR="00DC02C0" w:rsidRPr="00DC02C0" w:rsidRDefault="00DC02C0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DC02C0" w:rsidRPr="00DC02C0" w:rsidRDefault="00DC02C0">
            <w:pPr>
              <w:pStyle w:val="a4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№ </w:t>
            </w:r>
            <w:r w:rsidR="001A0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5-31</w:t>
            </w:r>
            <w:r w:rsidRPr="00DC02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1A0E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DC02C0" w:rsidRPr="00DC02C0" w:rsidRDefault="00752679">
            <w:pPr>
              <w:pStyle w:val="a4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 2016 года</w:t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</w:t>
            </w:r>
            <w:r w:rsidR="001A0E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</w:t>
            </w:r>
            <w:r w:rsidR="00DC02C0" w:rsidRPr="00DC02C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с. </w:t>
            </w:r>
            <w:r w:rsidR="001A0E5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</w:p>
        </w:tc>
      </w:tr>
      <w:tr w:rsidR="00DC02C0" w:rsidTr="00DE09C8">
        <w:tblPrEx>
          <w:tblCellMar>
            <w:left w:w="108" w:type="dxa"/>
            <w:right w:w="108" w:type="dxa"/>
          </w:tblCellMar>
        </w:tblPrEx>
        <w:trPr>
          <w:gridBefore w:val="1"/>
          <w:wBefore w:w="175" w:type="dxa"/>
        </w:trPr>
        <w:tc>
          <w:tcPr>
            <w:tcW w:w="5778" w:type="dxa"/>
            <w:hideMark/>
          </w:tcPr>
          <w:p w:rsidR="00DC02C0" w:rsidRPr="00DC02C0" w:rsidRDefault="00DE09C8">
            <w:pPr>
              <w:spacing w:line="0" w:lineRule="atLeast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 </w:t>
            </w:r>
            <w:r w:rsidR="00DC02C0" w:rsidRPr="00DC02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утверждении  Положение </w:t>
            </w:r>
            <w:r w:rsidR="00DC02C0" w:rsidRPr="00DC02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«Об участии граждан в охране общественного порядка на территории </w:t>
            </w:r>
            <w:r w:rsidR="001A0E5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Войковского</w:t>
            </w:r>
            <w:r w:rsidR="00DC02C0" w:rsidRPr="00DC02C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793" w:type="dxa"/>
            <w:gridSpan w:val="2"/>
          </w:tcPr>
          <w:p w:rsidR="00DC02C0" w:rsidRDefault="00DC02C0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705583" w:rsidRDefault="00705583" w:rsidP="00DC02C0">
      <w:pPr>
        <w:jc w:val="both"/>
        <w:rPr>
          <w:rFonts w:ascii="Times New Roman" w:hAnsi="Times New Roman" w:cs="Times New Roman"/>
          <w:sz w:val="28"/>
          <w:szCs w:val="28"/>
        </w:rPr>
      </w:pPr>
      <w:r w:rsidRPr="008D0C12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D0C12">
        <w:rPr>
          <w:rFonts w:ascii="Times New Roman" w:hAnsi="Times New Roman" w:cs="Times New Roman"/>
          <w:sz w:val="28"/>
          <w:szCs w:val="28"/>
        </w:rPr>
        <w:t xml:space="preserve">В целях создания на территории муниципального образования </w:t>
      </w:r>
      <w:r w:rsidR="001A0E56">
        <w:rPr>
          <w:rFonts w:ascii="Times New Roman" w:hAnsi="Times New Roman" w:cs="Times New Roman"/>
          <w:sz w:val="28"/>
          <w:szCs w:val="28"/>
        </w:rPr>
        <w:t>Войковского</w:t>
      </w:r>
      <w:r w:rsidRPr="008D0C12">
        <w:rPr>
          <w:rFonts w:ascii="Times New Roman" w:hAnsi="Times New Roman" w:cs="Times New Roman"/>
          <w:sz w:val="28"/>
          <w:szCs w:val="28"/>
        </w:rPr>
        <w:t xml:space="preserve"> сельского поселения условий для деятельности добровольных формирований населения по охране общественного порядка, руководствуясь Федеральн</w:t>
      </w:r>
      <w:r w:rsidR="00BF0CD2">
        <w:rPr>
          <w:rFonts w:ascii="Times New Roman" w:hAnsi="Times New Roman" w:cs="Times New Roman"/>
          <w:sz w:val="28"/>
          <w:szCs w:val="28"/>
        </w:rPr>
        <w:t>ым</w:t>
      </w:r>
      <w:r w:rsidRPr="008D0C1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F0CD2">
        <w:rPr>
          <w:rFonts w:ascii="Times New Roman" w:hAnsi="Times New Roman" w:cs="Times New Roman"/>
          <w:sz w:val="28"/>
          <w:szCs w:val="28"/>
        </w:rPr>
        <w:t>ом</w:t>
      </w:r>
      <w:r w:rsidRPr="008D0C12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C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</w:t>
      </w:r>
      <w:r w:rsidR="001A0E56">
        <w:rPr>
          <w:rFonts w:ascii="Times New Roman" w:hAnsi="Times New Roman" w:cs="Times New Roman"/>
          <w:sz w:val="28"/>
          <w:szCs w:val="28"/>
        </w:rPr>
        <w:t xml:space="preserve"> Крым №288-ЗРК от 26.10.2016 г. «</w:t>
      </w:r>
      <w:r>
        <w:rPr>
          <w:rFonts w:ascii="Times New Roman" w:hAnsi="Times New Roman" w:cs="Times New Roman"/>
          <w:sz w:val="28"/>
          <w:szCs w:val="28"/>
        </w:rPr>
        <w:t>Об отдельных вопросах участия граждан в охране общественного порядка в Республике Крым»,</w:t>
      </w:r>
      <w:r w:rsidRPr="008D0C1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proofErr w:type="gramEnd"/>
      <w:r w:rsidRPr="008D0C12">
        <w:rPr>
          <w:rFonts w:ascii="Times New Roman" w:hAnsi="Times New Roman" w:cs="Times New Roman"/>
          <w:sz w:val="28"/>
          <w:szCs w:val="28"/>
        </w:rPr>
        <w:t xml:space="preserve"> </w:t>
      </w:r>
      <w:r w:rsidR="001A0E56">
        <w:rPr>
          <w:rFonts w:ascii="Times New Roman" w:hAnsi="Times New Roman" w:cs="Times New Roman"/>
          <w:sz w:val="28"/>
          <w:szCs w:val="28"/>
        </w:rPr>
        <w:t>Войковского</w:t>
      </w:r>
      <w:r w:rsidRPr="008D0C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8D0C12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0C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E56">
        <w:rPr>
          <w:rFonts w:ascii="Times New Roman" w:hAnsi="Times New Roman" w:cs="Times New Roman"/>
          <w:sz w:val="28"/>
          <w:szCs w:val="28"/>
        </w:rPr>
        <w:t>Войковский</w:t>
      </w:r>
      <w:proofErr w:type="spellEnd"/>
      <w:r w:rsidR="001A0E56">
        <w:rPr>
          <w:rFonts w:ascii="Times New Roman" w:hAnsi="Times New Roman" w:cs="Times New Roman"/>
          <w:sz w:val="28"/>
          <w:szCs w:val="28"/>
        </w:rPr>
        <w:t xml:space="preserve"> </w:t>
      </w:r>
      <w:r w:rsidRPr="008D0C12">
        <w:rPr>
          <w:rFonts w:ascii="Times New Roman" w:hAnsi="Times New Roman" w:cs="Times New Roman"/>
          <w:sz w:val="28"/>
          <w:szCs w:val="28"/>
        </w:rPr>
        <w:t xml:space="preserve"> сельский совет: </w:t>
      </w:r>
    </w:p>
    <w:p w:rsidR="00705583" w:rsidRPr="00B30038" w:rsidRDefault="00705583" w:rsidP="00705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03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583" w:rsidRDefault="00705583" w:rsidP="00DC02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0C12">
        <w:rPr>
          <w:rFonts w:ascii="Times New Roman" w:hAnsi="Times New Roman" w:cs="Times New Roman"/>
          <w:sz w:val="28"/>
          <w:szCs w:val="28"/>
        </w:rPr>
        <w:t>1. Утвердить 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0C12">
        <w:rPr>
          <w:rFonts w:ascii="Times New Roman" w:hAnsi="Times New Roman" w:cs="Times New Roman"/>
          <w:sz w:val="28"/>
          <w:szCs w:val="28"/>
        </w:rPr>
        <w:t xml:space="preserve"> </w:t>
      </w:r>
      <w:r w:rsidR="00BF0CD2" w:rsidRPr="00683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участии граждан в охране общественного порядка на территории </w:t>
      </w:r>
      <w:r w:rsidR="001A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Войковского</w:t>
      </w:r>
      <w:r w:rsidR="00BF0CD2" w:rsidRPr="00683B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поселения»</w:t>
      </w:r>
      <w:r w:rsidRPr="008D0C12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705583" w:rsidRPr="005F2151" w:rsidRDefault="00705583" w:rsidP="00DC02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151">
        <w:rPr>
          <w:rFonts w:ascii="Times New Roman" w:hAnsi="Times New Roman" w:cs="Times New Roman"/>
          <w:sz w:val="28"/>
          <w:szCs w:val="28"/>
        </w:rPr>
        <w:t>2.</w:t>
      </w:r>
      <w:r w:rsidR="00DC02C0">
        <w:rPr>
          <w:rFonts w:ascii="Times New Roman" w:hAnsi="Times New Roman" w:cs="Times New Roman"/>
          <w:sz w:val="28"/>
          <w:szCs w:val="28"/>
        </w:rPr>
        <w:t xml:space="preserve"> </w:t>
      </w:r>
      <w:r w:rsidRPr="005F215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</w:t>
      </w:r>
      <w:r w:rsidR="00DE09C8">
        <w:rPr>
          <w:rFonts w:ascii="Times New Roman" w:hAnsi="Times New Roman" w:cs="Times New Roman"/>
          <w:sz w:val="28"/>
          <w:szCs w:val="28"/>
        </w:rPr>
        <w:t xml:space="preserve"> сайте Войковского сельского поселения</w:t>
      </w:r>
      <w:r w:rsidRPr="005F2151">
        <w:rPr>
          <w:rFonts w:ascii="Times New Roman" w:hAnsi="Times New Roman" w:cs="Times New Roman"/>
          <w:sz w:val="28"/>
          <w:szCs w:val="28"/>
        </w:rPr>
        <w:t xml:space="preserve">, а также информационном стенде </w:t>
      </w:r>
      <w:r w:rsidR="001A0E56">
        <w:rPr>
          <w:rFonts w:ascii="Times New Roman" w:hAnsi="Times New Roman" w:cs="Times New Roman"/>
          <w:sz w:val="28"/>
          <w:szCs w:val="28"/>
        </w:rPr>
        <w:t>Войковского</w:t>
      </w:r>
      <w:r w:rsidRPr="005F2151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705583" w:rsidRPr="005F2151" w:rsidRDefault="00705583" w:rsidP="00DC02C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15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F21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215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       по </w:t>
      </w:r>
      <w:r w:rsidRPr="005F2151">
        <w:rPr>
          <w:rFonts w:ascii="Times New Roman" w:hAnsi="Times New Roman" w:cs="Times New Roman"/>
          <w:bCs/>
        </w:rPr>
        <w:t xml:space="preserve"> </w:t>
      </w:r>
      <w:r w:rsidRPr="005F2151">
        <w:rPr>
          <w:rFonts w:ascii="Times New Roman" w:hAnsi="Times New Roman" w:cs="Times New Roman"/>
          <w:bCs/>
          <w:sz w:val="28"/>
          <w:szCs w:val="28"/>
        </w:rPr>
        <w:t>социальной политике, законности, правопорядку, регламенту, мандатам, служебной этике, кадровой политике и местному самоуправлению</w:t>
      </w:r>
    </w:p>
    <w:p w:rsidR="00DC02C0" w:rsidRDefault="00DC02C0" w:rsidP="00DC02C0">
      <w:pPr>
        <w:pStyle w:val="3"/>
        <w:spacing w:before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2C0" w:rsidRDefault="00DC02C0" w:rsidP="00DC02C0">
      <w:pPr>
        <w:pStyle w:val="3"/>
        <w:spacing w:before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2C0" w:rsidRPr="00DC02C0" w:rsidRDefault="00DE09C8" w:rsidP="00DC02C0">
      <w:pPr>
        <w:pStyle w:val="3"/>
        <w:spacing w:before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</w:t>
      </w:r>
      <w:r w:rsidR="00705583" w:rsidRPr="00DC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5583" w:rsidRPr="00E61F28" w:rsidRDefault="001A0E56" w:rsidP="00E61F28">
      <w:pPr>
        <w:pStyle w:val="3"/>
        <w:spacing w:before="0" w:line="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Войковского</w:t>
      </w:r>
      <w:r w:rsidR="00DC02C0" w:rsidRPr="00DC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583" w:rsidRPr="00DC0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 совета                        </w:t>
      </w:r>
      <w:r w:rsidR="00DE0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E61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П. С. Ковальчук</w:t>
      </w:r>
    </w:p>
    <w:p w:rsidR="00705583" w:rsidRDefault="00705583" w:rsidP="00683B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583" w:rsidRDefault="00705583" w:rsidP="00683B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583" w:rsidRDefault="00705583" w:rsidP="00683B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5583" w:rsidRDefault="00705583" w:rsidP="00683B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0CD2" w:rsidRDefault="00DC02C0" w:rsidP="00E61F28">
      <w:pPr>
        <w:shd w:val="clear" w:color="auto" w:fill="FFFFFF"/>
        <w:spacing w:after="0" w:line="240" w:lineRule="auto"/>
        <w:ind w:firstLine="467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F0CD2" w:rsidRPr="00B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BF0CD2" w:rsidRDefault="00BF0CD2" w:rsidP="00E61F28">
      <w:pPr>
        <w:shd w:val="clear" w:color="auto" w:fill="FFFFFF"/>
        <w:spacing w:after="0" w:line="240" w:lineRule="auto"/>
        <w:ind w:firstLine="467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решению </w:t>
      </w:r>
      <w:r w:rsidR="001A0E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Войковского</w:t>
      </w:r>
      <w:r w:rsidRPr="00B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совета</w:t>
      </w:r>
    </w:p>
    <w:p w:rsidR="00BF0CD2" w:rsidRPr="00BF0CD2" w:rsidRDefault="00BF0CD2" w:rsidP="00E61F28">
      <w:pPr>
        <w:shd w:val="clear" w:color="auto" w:fill="FFFFFF"/>
        <w:spacing w:after="0" w:line="240" w:lineRule="auto"/>
        <w:ind w:firstLine="4678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от</w:t>
      </w:r>
      <w:r w:rsidR="00DC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526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  <w:r w:rsidR="00DC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.12.2016 года </w:t>
      </w:r>
      <w:r w:rsidRPr="00BF0C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E61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5-31</w:t>
      </w:r>
      <w:r w:rsidR="00DC02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</w:t>
      </w:r>
      <w:r w:rsidR="00E61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:rsidR="00BF0CD2" w:rsidRDefault="00BF0CD2" w:rsidP="00BF0CD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3BD7" w:rsidRPr="00683BD7" w:rsidRDefault="00683BD7" w:rsidP="00683BD7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«Об участии граждан в охране общественного порядка на территории </w:t>
      </w:r>
      <w:r w:rsidR="001A0E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Войковского</w:t>
      </w:r>
      <w:r w:rsidRPr="00683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поселения»</w:t>
      </w:r>
    </w:p>
    <w:p w:rsidR="00683BD7" w:rsidRPr="00683BD7" w:rsidRDefault="00683BD7" w:rsidP="00683BD7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</w:t>
      </w:r>
      <w:r w:rsidR="001A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Войковского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– Положение) разработано в целях укрепления охраны общественного порядка в поселении в соответствии с Федеральным законом от 02.04.2014 №44-ФЗ "Об участии граждан в охране общественного порядка"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83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Республики</w:t>
      </w:r>
      <w:r w:rsidR="00E61F28">
        <w:rPr>
          <w:rFonts w:ascii="Times New Roman" w:hAnsi="Times New Roman" w:cs="Times New Roman"/>
          <w:sz w:val="28"/>
          <w:szCs w:val="28"/>
        </w:rPr>
        <w:t xml:space="preserve"> Крым №288-ЗРК от 26.10.2016 г. «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граждан в охране общественного порядка в Республике Крым»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настоящем Положении используются следующие основные понятия: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граждан в охране общественного порядка –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граждан в поиске лиц, пропавших без вести, –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внештатный сотрудник полиции – гражданин Российской Федерации, привлекаемый полицией с его согласия к внештатному сотрудничеству;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общественное объединение правоохранительной направленности –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народная дружина –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народный дружинник –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7) реестр народных дружин и общественных объединений правоохранительной направленности в </w:t>
      </w:r>
      <w:r w:rsidR="00E61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Войковском</w:t>
      </w:r>
      <w:bookmarkStart w:id="0" w:name="_GoBack"/>
      <w:bookmarkEnd w:id="0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–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</w:t>
      </w:r>
      <w:r w:rsidR="001A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Войковского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Общественные объединения правоохранительной направленности могут участвовать в охране общественного порядка по месту их создания только после внесения в региональный реестр.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Решения о создании общественных объединений правоохранительной направленности принимаются гражданами на общем собрании по месту жительства, нахождения собственности, работы или учебы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поселения и территориального органа федерального органа исполнительной власти в сфере внутренних дел.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Границы территории, на которой может быть создана народная дружина, устанавливаются решением </w:t>
      </w:r>
      <w:r w:rsidR="001A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Войковского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При этом на одной территории населенного пункта может быть создана только одна народная дружина.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Народные дружины могут участвовать в охране общественного порядка только после внесения их в региональный реестр.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1.8. </w:t>
      </w: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Народные дружины действуют в соответствии с Федеральным законом от 02.04.2014 №44-ФЗ "Об участии граждан в охране общественного порядка",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муниципальными нормативными правовыми актами органов местного самоуправления </w:t>
      </w:r>
      <w:r w:rsidR="001A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Войковского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 также уставом народной дружины.</w:t>
      </w:r>
      <w:proofErr w:type="gramEnd"/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Порядок создания, реорганизации и (или) ликвидации общественных объединений правоохранительной направленности, народных дружин определяется Федеральным законом от 19.05.1995 №82-ФЗ "Об общественных объединениях" с учетом положений Федерального закона от 02.04.2014 №44-ФЗ "Об участии граждан в охране общественного порядка".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направления деятельности народных дружин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Народные дружины решают стоящие перед ними задачи во взаимодействии с органами государственной власти, органами местного самоуправления поселения, органами внутренних дел (полицией) и иными правоохранительными органами.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Основными направлениями деятельности народных дружин являются: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содействие органам внутренних дел (полиции) и иным правоохранительным органам в охране общественного порядка;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участие в предупреждении и пресечении правонарушений на территории по месту создания народной дружины;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в охране общественного порядка в случаях возникновения чрезвычайных ситуаций;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распространение правовых знаний, разъяснение норм поведения в общественных местах.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Организационные основы деятельности народной дружины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Руководство деятельностью народных дружин осуществляют командиры народных дружин, избранные членами народных дружин по согласованию с администрацией поселения и территориальным органом федерального органа исполнительной власти в сфере внутренних дел.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 целях взаимодействия и координации деятельности народных дружин органами местного самоуправления поселения могут создаваться координирующие органы (штабы), порядок создания и деятельности которых определяется законом </w:t>
      </w:r>
      <w:r w:rsidR="0070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Деятельность народной дружины. Права и обязанности членов народной дружины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В народные дружины не могут быть приняты граждане: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proofErr w:type="gramEnd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неснятую или непогашенную судимость;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 отношении </w:t>
      </w: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уголовное преследование;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осужденные за умышленные преступления;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07.08.2001 №115-ФЗ "О противодействии легализации (отмыванию) доходов, полученных преступным путем, и финансированию терроризма";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страдающие психическими расстройствами, больные наркоманией или алкоголизмом;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имеющие гражданство (подданство) иностранного государства.</w:t>
      </w:r>
      <w:proofErr w:type="gramEnd"/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Народные дружинники могут быть исключены из народных дружин в следующих случаях: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 основании личного заявления народного дружинника;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наступлении обстоятельств, указанных в пункте 4.2. настоящего раздела;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связи с прекращением гражданства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Народные дружинники проходят подготовку по основным направлениям деятельности народных дружин, к действиям в условиях, связанных с применением физической силы, по оказанию первой помощи в порядке, утвержденном федеральным органом исполнительной власти в сфере внутренних дел.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 Образец и порядок выдачи удостоверения, образцы форменной одежды и (или) отличительной символики народного дружинника устанавливаются законом </w:t>
      </w:r>
      <w:r w:rsidR="00705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Запрещается использование удостоверения народного дружинника,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Народные дружинники при участии в охране общественного порядка имеют право: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требовать от граждан и должностных лиц прекратить противоправные деяния;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оказывать содействие полиции при выполнении возложенных на нее Федеральным законом от 07.02.2011 №3-ФЗ "О полиции" обязанностей в сфере охраны общественного порядка;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4) применять физическую силу в случаях и порядке, предусмотренных настоящим Федеральным законом;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Народные дружинники при участии в охране общественного порядка обязаны: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объявлении сбора народной дружины прибывать к месту сбора в установленном порядке;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соблюдать права и законные интересы граждан, общественных объединений, религиозных и иных организаций;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меры по предотвращению и пресечению правонарушений;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 поселения и территориальным органом федерального органа исполнительной власти в сфере внутренних дел, иными правоохранительными органами.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Порядок взаимодействия народных дружин с органами внутренних дел (полицией) и иными правоохранительными органами определяется совместным решением народных дружин, администрации поселения, территориального органа федерального органа исполнительной власти в сфере внутренних дел, иных правоохранительных органов.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Ответственность участников народной дружины по охране общественного порядка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Материальное стимулирование и поощрение народных дружинников и внештатных сотрудников полиции.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 предусматриваются следующие виды поощрений: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благодарности;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Почетной грамотой;</w:t>
      </w:r>
    </w:p>
    <w:p w:rsidR="00683BD7" w:rsidRPr="00683BD7" w:rsidRDefault="00683BD7" w:rsidP="00683BD7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ценным подарком.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</w:t>
      </w: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дружинников в случае гибели народного дружинника в период участия в проводимых органами внутренних дел (полицией) или</w:t>
      </w:r>
      <w:proofErr w:type="gramEnd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правоохранительными органами </w:t>
      </w:r>
      <w:proofErr w:type="gramStart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</w:t>
      </w:r>
      <w:proofErr w:type="gramEnd"/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Финансирование и организационное обеспечение деятельности народных дружин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683BD7" w:rsidRPr="00683BD7" w:rsidRDefault="00683BD7" w:rsidP="00683BD7">
      <w:pPr>
        <w:shd w:val="clear" w:color="auto" w:fill="FFFFFF"/>
        <w:spacing w:after="10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Органы местного самоуправления поселения могут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</w:t>
      </w:r>
    </w:p>
    <w:p w:rsidR="00FF02FA" w:rsidRPr="00683BD7" w:rsidRDefault="00FF02FA">
      <w:pPr>
        <w:rPr>
          <w:rFonts w:ascii="Times New Roman" w:hAnsi="Times New Roman" w:cs="Times New Roman"/>
          <w:sz w:val="28"/>
          <w:szCs w:val="28"/>
        </w:rPr>
      </w:pPr>
    </w:p>
    <w:sectPr w:rsidR="00FF02FA" w:rsidRPr="00683BD7" w:rsidSect="00683B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BD7"/>
    <w:rsid w:val="001502BC"/>
    <w:rsid w:val="001A0E56"/>
    <w:rsid w:val="00421C05"/>
    <w:rsid w:val="00683BD7"/>
    <w:rsid w:val="00705583"/>
    <w:rsid w:val="00752679"/>
    <w:rsid w:val="0095253F"/>
    <w:rsid w:val="00BA56F2"/>
    <w:rsid w:val="00BF0CD2"/>
    <w:rsid w:val="00C82C9C"/>
    <w:rsid w:val="00CB5C2B"/>
    <w:rsid w:val="00DA467D"/>
    <w:rsid w:val="00DC02C0"/>
    <w:rsid w:val="00DC7322"/>
    <w:rsid w:val="00DE09C8"/>
    <w:rsid w:val="00E61F28"/>
    <w:rsid w:val="00F72950"/>
    <w:rsid w:val="00FB09A0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</w:style>
  <w:style w:type="paragraph" w:styleId="2">
    <w:name w:val="heading 2"/>
    <w:basedOn w:val="a"/>
    <w:link w:val="20"/>
    <w:uiPriority w:val="9"/>
    <w:qFormat/>
    <w:rsid w:val="00683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055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8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68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5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Базовый"/>
    <w:rsid w:val="00DC02C0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5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4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dailymirror.info/uploads/posts/2014-05/1401273966_gerb_krym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01A6-23C5-40C7-941C-6DF7F981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16</cp:revision>
  <cp:lastPrinted>2016-12-21T13:25:00Z</cp:lastPrinted>
  <dcterms:created xsi:type="dcterms:W3CDTF">2016-12-15T08:48:00Z</dcterms:created>
  <dcterms:modified xsi:type="dcterms:W3CDTF">2016-12-22T20:57:00Z</dcterms:modified>
</cp:coreProperties>
</file>