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A" w:rsidRDefault="0087536A" w:rsidP="00DF7344">
      <w:pPr>
        <w:pStyle w:val="20"/>
        <w:shd w:val="clear" w:color="auto" w:fill="auto"/>
        <w:spacing w:after="240"/>
        <w:ind w:right="4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87536A" w:rsidRPr="0087536A" w:rsidTr="00D50835">
        <w:trPr>
          <w:trHeight w:val="1079"/>
        </w:trPr>
        <w:tc>
          <w:tcPr>
            <w:tcW w:w="9707" w:type="dxa"/>
            <w:shd w:val="clear" w:color="auto" w:fill="FFFFFF"/>
          </w:tcPr>
          <w:p w:rsidR="0087536A" w:rsidRPr="0087536A" w:rsidRDefault="0087536A" w:rsidP="0087536A">
            <w:pPr>
              <w:widowControl w:val="0"/>
              <w:suppressAutoHyphens/>
              <w:spacing w:line="100" w:lineRule="atLeast"/>
              <w:ind w:right="-81"/>
              <w:jc w:val="center"/>
              <w:rPr>
                <w:rFonts w:ascii="Calibri" w:eastAsia="SimSun" w:hAnsi="Calibri" w:cs="Calibri"/>
                <w:noProof/>
                <w:sz w:val="28"/>
                <w:szCs w:val="28"/>
              </w:rPr>
            </w:pPr>
            <w:r w:rsidRPr="0087536A">
              <w:rPr>
                <w:rFonts w:ascii="Calibri" w:eastAsia="SimSun" w:hAnsi="Calibri" w:cs="Calibri"/>
                <w:noProof/>
                <w:color w:val="00000A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8ADDF7A" wp14:editId="51631C8B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1" name="Рисунок 1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87536A" w:rsidRPr="0087536A" w:rsidRDefault="0087536A" w:rsidP="0087536A">
            <w:pPr>
              <w:widowControl w:val="0"/>
              <w:suppressAutoHyphens/>
              <w:spacing w:line="100" w:lineRule="atLeast"/>
              <w:ind w:right="-81"/>
              <w:jc w:val="center"/>
              <w:rPr>
                <w:rFonts w:ascii="Calibri" w:eastAsia="SimSun" w:hAnsi="Calibri" w:cs="Calibri"/>
                <w:color w:val="00000A"/>
                <w:sz w:val="28"/>
                <w:szCs w:val="28"/>
                <w:lang w:eastAsia="en-US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87536A" w:rsidRPr="0087536A" w:rsidTr="00D50835">
        <w:trPr>
          <w:trHeight w:val="1421"/>
        </w:trPr>
        <w:tc>
          <w:tcPr>
            <w:tcW w:w="9707" w:type="dxa"/>
            <w:shd w:val="clear" w:color="auto" w:fill="FFFFFF"/>
          </w:tcPr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  <w:r w:rsidRPr="0087536A"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  <w:t xml:space="preserve"> </w:t>
            </w: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87536A" w:rsidRPr="0087536A" w:rsidRDefault="0087536A" w:rsidP="0087536A">
            <w:pPr>
              <w:widowControl w:val="0"/>
              <w:tabs>
                <w:tab w:val="center" w:pos="4784"/>
              </w:tabs>
              <w:suppressAutoHyphens/>
              <w:spacing w:line="100" w:lineRule="atLeast"/>
              <w:jc w:val="center"/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</w:pPr>
            <w:r w:rsidRPr="0087536A">
              <w:rPr>
                <w:rFonts w:eastAsia="SimSun"/>
                <w:b/>
                <w:color w:val="00000A"/>
                <w:sz w:val="28"/>
                <w:szCs w:val="28"/>
                <w:lang w:eastAsia="en-US"/>
              </w:rPr>
              <w:t>РОССИЙСКОЙ  ФЕДЕРАЦИИ</w:t>
            </w:r>
          </w:p>
          <w:p w:rsidR="0087536A" w:rsidRPr="0087536A" w:rsidRDefault="0087536A" w:rsidP="0087536A">
            <w:pPr>
              <w:widowControl w:val="0"/>
              <w:tabs>
                <w:tab w:val="left" w:pos="4050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Тридцать  первая сессия  первого созыва</w:t>
            </w:r>
          </w:p>
          <w:p w:rsidR="0087536A" w:rsidRPr="0087536A" w:rsidRDefault="0087536A" w:rsidP="0087536A">
            <w:pPr>
              <w:widowControl w:val="0"/>
              <w:tabs>
                <w:tab w:val="left" w:pos="4050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87536A" w:rsidRPr="0087536A" w:rsidRDefault="0087536A" w:rsidP="0087536A">
            <w:pPr>
              <w:widowControl w:val="0"/>
              <w:tabs>
                <w:tab w:val="left" w:pos="4050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</w:pP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 xml:space="preserve">Р Е Ш Е Н И Е № 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15</w:t>
            </w:r>
            <w:r w:rsidRPr="0087536A">
              <w:rPr>
                <w:rFonts w:eastAsia="Times New Roman"/>
                <w:b/>
                <w:color w:val="000000"/>
                <w:sz w:val="28"/>
                <w:szCs w:val="28"/>
                <w:lang w:eastAsia="zh-CN"/>
              </w:rPr>
              <w:t>-31/1</w:t>
            </w:r>
          </w:p>
          <w:p w:rsidR="0087536A" w:rsidRPr="0087536A" w:rsidRDefault="0087536A" w:rsidP="0087536A">
            <w:pPr>
              <w:widowControl w:val="0"/>
              <w:suppressAutoHyphens/>
              <w:spacing w:line="100" w:lineRule="atLeast"/>
              <w:ind w:right="-4748"/>
              <w:rPr>
                <w:rFonts w:eastAsia="SimSun"/>
                <w:color w:val="00000A"/>
                <w:sz w:val="28"/>
                <w:szCs w:val="28"/>
                <w:lang w:eastAsia="en-US"/>
              </w:rPr>
            </w:pPr>
            <w:r w:rsidRPr="0087536A">
              <w:rPr>
                <w:rFonts w:eastAsia="SimSun"/>
                <w:b/>
                <w:bCs/>
                <w:color w:val="00000A"/>
                <w:sz w:val="28"/>
                <w:szCs w:val="28"/>
                <w:lang w:eastAsia="zh-CN"/>
              </w:rPr>
              <w:t>19 декабря 2016 года</w:t>
            </w:r>
            <w:r w:rsidRPr="0087536A">
              <w:rPr>
                <w:rFonts w:eastAsia="SimSun"/>
                <w:b/>
                <w:bCs/>
                <w:color w:val="00000A"/>
                <w:sz w:val="28"/>
                <w:szCs w:val="28"/>
                <w:lang w:eastAsia="zh-CN"/>
              </w:rPr>
              <w:tab/>
            </w:r>
            <w:r w:rsidRPr="0087536A">
              <w:rPr>
                <w:rFonts w:eastAsia="SimSun"/>
                <w:b/>
                <w:bCs/>
                <w:color w:val="00000A"/>
                <w:sz w:val="28"/>
                <w:szCs w:val="28"/>
                <w:lang w:eastAsia="zh-CN"/>
              </w:rPr>
              <w:tab/>
            </w:r>
            <w:r w:rsidRPr="0087536A">
              <w:rPr>
                <w:rFonts w:eastAsia="SimSun"/>
                <w:b/>
                <w:bCs/>
                <w:color w:val="00000A"/>
                <w:sz w:val="28"/>
                <w:szCs w:val="28"/>
                <w:lang w:eastAsia="zh-CN"/>
              </w:rPr>
              <w:tab/>
            </w:r>
            <w:r w:rsidRPr="0087536A">
              <w:rPr>
                <w:rFonts w:eastAsia="SimSun"/>
                <w:b/>
                <w:bCs/>
                <w:color w:val="00000A"/>
                <w:sz w:val="28"/>
                <w:szCs w:val="28"/>
                <w:lang w:eastAsia="zh-CN"/>
              </w:rPr>
              <w:tab/>
              <w:t xml:space="preserve">                                          с. Войково</w:t>
            </w:r>
          </w:p>
        </w:tc>
      </w:tr>
    </w:tbl>
    <w:p w:rsidR="0087536A" w:rsidRDefault="0087536A" w:rsidP="00DF7344">
      <w:pPr>
        <w:pStyle w:val="20"/>
        <w:shd w:val="clear" w:color="auto" w:fill="auto"/>
        <w:spacing w:after="240"/>
        <w:ind w:right="4140" w:firstLine="0"/>
        <w:rPr>
          <w:rFonts w:ascii="Times New Roman" w:hAnsi="Times New Roman" w:cs="Times New Roman"/>
          <w:sz w:val="28"/>
          <w:szCs w:val="28"/>
        </w:rPr>
      </w:pPr>
    </w:p>
    <w:p w:rsidR="00561EB1" w:rsidRPr="00ED2ED3" w:rsidRDefault="00DF7344" w:rsidP="00DF7344">
      <w:pPr>
        <w:pStyle w:val="20"/>
        <w:shd w:val="clear" w:color="auto" w:fill="auto"/>
        <w:spacing w:after="240"/>
        <w:ind w:right="4140" w:firstLine="0"/>
        <w:rPr>
          <w:rFonts w:ascii="Times New Roman" w:hAnsi="Times New Roman" w:cs="Times New Roman"/>
          <w:i/>
          <w:sz w:val="28"/>
          <w:szCs w:val="28"/>
        </w:rPr>
      </w:pPr>
      <w:r w:rsidRPr="00ED2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EB1" w:rsidRPr="00ED2ED3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Порядке ведения Регистра муниципальных нормативных правовых актов муниципального образования </w:t>
      </w:r>
      <w:proofErr w:type="spellStart"/>
      <w:r w:rsidR="00561EB1" w:rsidRPr="00ED2ED3">
        <w:rPr>
          <w:rFonts w:ascii="Times New Roman" w:hAnsi="Times New Roman" w:cs="Times New Roman"/>
          <w:i/>
          <w:sz w:val="28"/>
          <w:szCs w:val="28"/>
        </w:rPr>
        <w:t>Войковское</w:t>
      </w:r>
      <w:proofErr w:type="spellEnd"/>
      <w:r w:rsidR="00561EB1" w:rsidRPr="00ED2ED3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Ленинского района Республики Крым</w:t>
      </w:r>
    </w:p>
    <w:p w:rsidR="00561EB1" w:rsidRPr="0071450B" w:rsidRDefault="00561EB1" w:rsidP="00561EB1">
      <w:pPr>
        <w:spacing w:after="289"/>
        <w:ind w:left="20" w:right="20" w:firstLine="540"/>
        <w:rPr>
          <w:sz w:val="28"/>
          <w:szCs w:val="28"/>
        </w:rPr>
      </w:pPr>
      <w:r w:rsidRPr="0071450B">
        <w:rPr>
          <w:sz w:val="28"/>
          <w:szCs w:val="28"/>
        </w:rPr>
        <w:t xml:space="preserve">В целях систематизации и учета муниципальных нормативных правовых актов и </w:t>
      </w:r>
      <w:proofErr w:type="gramStart"/>
      <w:r w:rsidRPr="0071450B">
        <w:rPr>
          <w:sz w:val="28"/>
          <w:szCs w:val="28"/>
        </w:rPr>
        <w:t>обеспечения</w:t>
      </w:r>
      <w:proofErr w:type="gramEnd"/>
      <w:r w:rsidRPr="0071450B">
        <w:rPr>
          <w:sz w:val="28"/>
          <w:szCs w:val="28"/>
        </w:rPr>
        <w:t xml:space="preserve"> конституционных прав граждан на получение достоверной информации, на основании действующего законодательства, руководствуясь Уставом муниципального образования </w:t>
      </w:r>
      <w:proofErr w:type="spellStart"/>
      <w:r w:rsidRPr="0071450B">
        <w:rPr>
          <w:sz w:val="28"/>
          <w:szCs w:val="28"/>
        </w:rPr>
        <w:t>Войковское</w:t>
      </w:r>
      <w:proofErr w:type="spellEnd"/>
      <w:r w:rsidRPr="0071450B">
        <w:rPr>
          <w:sz w:val="28"/>
          <w:szCs w:val="28"/>
        </w:rPr>
        <w:t xml:space="preserve"> сельское поселение Ленинского района Республики Крым, </w:t>
      </w:r>
      <w:proofErr w:type="spellStart"/>
      <w:r w:rsidRPr="0071450B">
        <w:rPr>
          <w:sz w:val="28"/>
          <w:szCs w:val="28"/>
        </w:rPr>
        <w:t>Войковский</w:t>
      </w:r>
      <w:proofErr w:type="spellEnd"/>
      <w:r w:rsidRPr="0071450B">
        <w:rPr>
          <w:sz w:val="28"/>
          <w:szCs w:val="28"/>
        </w:rPr>
        <w:t xml:space="preserve"> сельский совет</w:t>
      </w:r>
    </w:p>
    <w:p w:rsidR="00561EB1" w:rsidRPr="00ED2ED3" w:rsidRDefault="00561EB1" w:rsidP="00561EB1">
      <w:pPr>
        <w:spacing w:after="308" w:line="260" w:lineRule="exact"/>
        <w:jc w:val="center"/>
        <w:rPr>
          <w:b/>
          <w:sz w:val="28"/>
          <w:szCs w:val="28"/>
        </w:rPr>
      </w:pPr>
      <w:r w:rsidRPr="00ED2ED3">
        <w:rPr>
          <w:b/>
          <w:sz w:val="28"/>
          <w:szCs w:val="28"/>
        </w:rPr>
        <w:t>РЕШИЛ:</w:t>
      </w:r>
    </w:p>
    <w:p w:rsidR="00561EB1" w:rsidRPr="00DF7344" w:rsidRDefault="00DF7344" w:rsidP="00DF7344">
      <w:pPr>
        <w:widowControl w:val="0"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EB1" w:rsidRPr="00DF7344">
        <w:rPr>
          <w:sz w:val="28"/>
          <w:szCs w:val="28"/>
        </w:rPr>
        <w:t xml:space="preserve">Принять Положение о порядке ведения Регистра муниципальных нормативных правовых актов муниципального образования </w:t>
      </w:r>
      <w:proofErr w:type="spellStart"/>
      <w:r w:rsidR="00561EB1" w:rsidRPr="00DF7344">
        <w:rPr>
          <w:sz w:val="28"/>
          <w:szCs w:val="28"/>
        </w:rPr>
        <w:t>Войковское</w:t>
      </w:r>
      <w:proofErr w:type="spellEnd"/>
      <w:r w:rsidR="00561EB1" w:rsidRPr="00DF7344">
        <w:rPr>
          <w:sz w:val="28"/>
          <w:szCs w:val="28"/>
        </w:rPr>
        <w:t xml:space="preserve"> сельское поселение Ленинского район</w:t>
      </w:r>
      <w:r w:rsidRPr="00DF7344">
        <w:rPr>
          <w:sz w:val="28"/>
          <w:szCs w:val="28"/>
        </w:rPr>
        <w:t>а Республики Крым (прилагается).</w:t>
      </w:r>
    </w:p>
    <w:p w:rsidR="00DF7344" w:rsidRPr="00DF7344" w:rsidRDefault="00DF7344" w:rsidP="00DF7344">
      <w:pPr>
        <w:pStyle w:val="a6"/>
        <w:widowControl w:val="0"/>
        <w:spacing w:line="322" w:lineRule="exact"/>
        <w:ind w:left="795" w:right="20"/>
        <w:jc w:val="both"/>
        <w:rPr>
          <w:sz w:val="28"/>
          <w:szCs w:val="28"/>
        </w:rPr>
      </w:pPr>
    </w:p>
    <w:p w:rsidR="00DF7344" w:rsidRPr="00DF7344" w:rsidRDefault="00DF7344" w:rsidP="007145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EB1" w:rsidRPr="0071450B">
        <w:rPr>
          <w:sz w:val="28"/>
          <w:szCs w:val="28"/>
        </w:rPr>
        <w:t xml:space="preserve"> Настоящее решение обнародовать путем размещения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1450B" w:rsidRPr="0071450B" w:rsidRDefault="00DF7344" w:rsidP="0071450B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официальном</w:t>
      </w:r>
      <w:r w:rsidR="0071450B" w:rsidRPr="0071450B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71450B" w:rsidRPr="0071450B">
        <w:rPr>
          <w:rFonts w:eastAsia="Times New Roman"/>
          <w:sz w:val="28"/>
          <w:szCs w:val="28"/>
          <w:lang w:eastAsia="en-US"/>
        </w:rPr>
        <w:t>сайт</w:t>
      </w:r>
      <w:r>
        <w:rPr>
          <w:rFonts w:eastAsia="Times New Roman"/>
          <w:sz w:val="28"/>
          <w:szCs w:val="28"/>
          <w:lang w:eastAsia="en-US"/>
        </w:rPr>
        <w:t>е</w:t>
      </w:r>
      <w:proofErr w:type="gramEnd"/>
      <w:r w:rsidR="0071450B" w:rsidRPr="0071450B">
        <w:rPr>
          <w:rFonts w:eastAsia="Times New Roman"/>
          <w:sz w:val="28"/>
          <w:szCs w:val="28"/>
          <w:lang w:eastAsia="en-US"/>
        </w:rPr>
        <w:t xml:space="preserve"> администрации Войковского сельского поселения Ленинского </w:t>
      </w:r>
      <w:r w:rsidR="00ED2ED3">
        <w:rPr>
          <w:rFonts w:eastAsia="Times New Roman"/>
          <w:sz w:val="28"/>
          <w:szCs w:val="28"/>
          <w:lang w:eastAsia="en-US"/>
        </w:rPr>
        <w:t xml:space="preserve"> </w:t>
      </w:r>
      <w:r w:rsidR="0071450B" w:rsidRPr="0071450B">
        <w:rPr>
          <w:rFonts w:eastAsia="Times New Roman"/>
          <w:sz w:val="28"/>
          <w:szCs w:val="28"/>
          <w:lang w:eastAsia="en-US"/>
        </w:rPr>
        <w:t xml:space="preserve"> района Республики Крым</w:t>
      </w:r>
      <w:r>
        <w:rPr>
          <w:rFonts w:eastAsia="Times New Roman"/>
          <w:sz w:val="28"/>
          <w:szCs w:val="28"/>
          <w:lang w:eastAsia="en-US"/>
        </w:rPr>
        <w:t xml:space="preserve"> по адресу</w:t>
      </w:r>
      <w:r w:rsidR="0071450B" w:rsidRPr="0071450B">
        <w:rPr>
          <w:rFonts w:eastAsia="Times New Roman"/>
          <w:sz w:val="28"/>
          <w:szCs w:val="28"/>
          <w:lang w:eastAsia="en-US"/>
        </w:rPr>
        <w:t xml:space="preserve"> </w:t>
      </w:r>
      <w:r w:rsidR="0071450B" w:rsidRPr="0071450B">
        <w:rPr>
          <w:rFonts w:eastAsia="Times New Roman"/>
          <w:b/>
          <w:sz w:val="28"/>
          <w:szCs w:val="28"/>
          <w:lang w:val="en-US" w:eastAsia="en-US"/>
        </w:rPr>
        <w:t>www</w:t>
      </w:r>
      <w:r w:rsidR="0071450B" w:rsidRPr="0071450B">
        <w:rPr>
          <w:rFonts w:eastAsia="Times New Roman"/>
          <w:b/>
          <w:sz w:val="28"/>
          <w:szCs w:val="28"/>
          <w:lang w:eastAsia="en-US"/>
        </w:rPr>
        <w:t>.</w:t>
      </w:r>
      <w:r w:rsidR="0071450B" w:rsidRPr="0071450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8" w:tgtFrame="_blank" w:history="1">
        <w:r w:rsidR="0071450B" w:rsidRPr="0071450B">
          <w:rPr>
            <w:rFonts w:eastAsiaTheme="minorHAnsi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 на </w:t>
      </w:r>
      <w:r w:rsidRPr="00DF7344">
        <w:rPr>
          <w:sz w:val="28"/>
          <w:szCs w:val="28"/>
        </w:rPr>
        <w:t>доске объявлений администрации Войковского сельского поселения, расположенной по адресу: с. Войково, ул. Шоссейная, 10 , Ленинского района, Республика</w:t>
      </w:r>
      <w:r>
        <w:rPr>
          <w:sz w:val="28"/>
          <w:szCs w:val="28"/>
        </w:rPr>
        <w:t xml:space="preserve"> Крым.</w:t>
      </w:r>
    </w:p>
    <w:p w:rsidR="00561EB1" w:rsidRPr="00DF7344" w:rsidRDefault="00561EB1" w:rsidP="00DF7344">
      <w:pPr>
        <w:widowControl w:val="0"/>
        <w:spacing w:line="322" w:lineRule="exact"/>
        <w:ind w:right="20"/>
        <w:jc w:val="both"/>
        <w:rPr>
          <w:sz w:val="28"/>
          <w:szCs w:val="28"/>
        </w:rPr>
      </w:pPr>
    </w:p>
    <w:p w:rsidR="00A53A26" w:rsidRDefault="00DF7344" w:rsidP="00A53A26">
      <w:pPr>
        <w:widowControl w:val="0"/>
        <w:spacing w:after="600" w:line="322" w:lineRule="exact"/>
        <w:jc w:val="both"/>
      </w:pPr>
      <w:r>
        <w:rPr>
          <w:sz w:val="28"/>
          <w:szCs w:val="28"/>
        </w:rPr>
        <w:t xml:space="preserve"> 3.</w:t>
      </w:r>
      <w:r w:rsidR="00561EB1" w:rsidRPr="00DF7344">
        <w:rPr>
          <w:sz w:val="28"/>
          <w:szCs w:val="28"/>
        </w:rPr>
        <w:t xml:space="preserve"> Решение вступает</w:t>
      </w:r>
      <w:r w:rsidR="00561EB1">
        <w:t xml:space="preserve"> </w:t>
      </w:r>
      <w:r w:rsidR="00561EB1" w:rsidRPr="00DF7344">
        <w:rPr>
          <w:sz w:val="28"/>
          <w:szCs w:val="28"/>
        </w:rPr>
        <w:t>в силу со дня его</w:t>
      </w:r>
      <w:r>
        <w:rPr>
          <w:sz w:val="28"/>
          <w:szCs w:val="28"/>
        </w:rPr>
        <w:t xml:space="preserve"> официальн</w:t>
      </w:r>
      <w:r w:rsidR="00A53A26">
        <w:rPr>
          <w:sz w:val="28"/>
          <w:szCs w:val="28"/>
        </w:rPr>
        <w:t>ого опубликования.</w:t>
      </w:r>
    </w:p>
    <w:p w:rsidR="00A53A26" w:rsidRDefault="00A53A26" w:rsidP="00A53A26">
      <w:pPr>
        <w:widowControl w:val="0"/>
        <w:spacing w:after="600" w:line="322" w:lineRule="exact"/>
        <w:jc w:val="both"/>
        <w:rPr>
          <w:sz w:val="28"/>
          <w:szCs w:val="28"/>
        </w:rPr>
      </w:pPr>
      <w:r w:rsidRPr="00A53A26">
        <w:rPr>
          <w:sz w:val="28"/>
          <w:szCs w:val="28"/>
        </w:rPr>
        <w:t>Заместитель председателя</w:t>
      </w:r>
    </w:p>
    <w:p w:rsidR="00A53A26" w:rsidRDefault="00A53A26" w:rsidP="00A53A26">
      <w:pPr>
        <w:widowControl w:val="0"/>
        <w:spacing w:after="60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Войковского сельского совета                                            П.С. Ковальчук</w:t>
      </w:r>
    </w:p>
    <w:p w:rsidR="002063CA" w:rsidRPr="00A53A26" w:rsidRDefault="002063CA" w:rsidP="00A53A26">
      <w:pPr>
        <w:widowControl w:val="0"/>
        <w:spacing w:after="600" w:line="322" w:lineRule="exact"/>
        <w:jc w:val="both"/>
        <w:rPr>
          <w:sz w:val="28"/>
          <w:szCs w:val="28"/>
        </w:rPr>
      </w:pPr>
    </w:p>
    <w:p w:rsidR="00561EB1" w:rsidRPr="002063CA" w:rsidRDefault="002063CA" w:rsidP="002063CA">
      <w:pPr>
        <w:pStyle w:val="21"/>
        <w:shd w:val="clear" w:color="auto" w:fill="auto"/>
        <w:spacing w:before="0" w:after="476"/>
        <w:ind w:left="4580" w:right="460"/>
        <w:jc w:val="left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Приложение к решению 31 сессии 1 созыва Войковского сельского совета от 19.12.</w:t>
      </w:r>
      <w:r w:rsidRPr="002063CA">
        <w:rPr>
          <w:rStyle w:val="1"/>
          <w:sz w:val="28"/>
          <w:szCs w:val="28"/>
          <w:u w:val="none"/>
        </w:rPr>
        <w:t>2016</w:t>
      </w:r>
      <w:r>
        <w:rPr>
          <w:sz w:val="28"/>
          <w:szCs w:val="28"/>
        </w:rPr>
        <w:t xml:space="preserve"> года №15</w:t>
      </w:r>
      <w:r>
        <w:rPr>
          <w:sz w:val="28"/>
          <w:szCs w:val="28"/>
        </w:rPr>
        <w:t xml:space="preserve">-31/1 </w:t>
      </w:r>
      <w:r w:rsidR="00ED2ED3">
        <w:t xml:space="preserve"> </w:t>
      </w:r>
      <w:bookmarkStart w:id="0" w:name="_GoBack"/>
      <w:bookmarkEnd w:id="0"/>
    </w:p>
    <w:p w:rsidR="008709E2" w:rsidRPr="008709E2" w:rsidRDefault="008709E2" w:rsidP="00561EB1">
      <w:pPr>
        <w:pStyle w:val="20"/>
        <w:shd w:val="clear" w:color="auto" w:fill="auto"/>
        <w:spacing w:after="266" w:line="278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 w:rsidRPr="008709E2">
        <w:rPr>
          <w:rFonts w:ascii="Times New Roman" w:hAnsi="Times New Roman" w:cs="Times New Roman"/>
          <w:sz w:val="28"/>
          <w:szCs w:val="28"/>
        </w:rPr>
        <w:t xml:space="preserve"> </w:t>
      </w:r>
      <w:r w:rsidR="00561EB1" w:rsidRPr="008709E2">
        <w:rPr>
          <w:rFonts w:ascii="Times New Roman" w:hAnsi="Times New Roman" w:cs="Times New Roman"/>
          <w:sz w:val="28"/>
          <w:szCs w:val="28"/>
        </w:rPr>
        <w:t>ПОЛОЖЕНИЕ</w:t>
      </w:r>
    </w:p>
    <w:p w:rsidR="00561EB1" w:rsidRPr="008709E2" w:rsidRDefault="008709E2" w:rsidP="00561EB1">
      <w:pPr>
        <w:pStyle w:val="20"/>
        <w:shd w:val="clear" w:color="auto" w:fill="auto"/>
        <w:spacing w:after="266" w:line="278" w:lineRule="exact"/>
        <w:ind w:left="20"/>
        <w:rPr>
          <w:rFonts w:ascii="Times New Roman" w:hAnsi="Times New Roman" w:cs="Times New Roman"/>
        </w:rPr>
      </w:pPr>
      <w:r w:rsidRPr="008709E2">
        <w:rPr>
          <w:rFonts w:ascii="Times New Roman" w:hAnsi="Times New Roman" w:cs="Times New Roman"/>
        </w:rPr>
        <w:t xml:space="preserve">     </w:t>
      </w:r>
      <w:r w:rsidR="00561EB1" w:rsidRPr="008709E2">
        <w:rPr>
          <w:rFonts w:ascii="Times New Roman" w:hAnsi="Times New Roman" w:cs="Times New Roman"/>
        </w:rPr>
        <w:t xml:space="preserve"> О ПОРЯДКЕ ВЕДЕНИЯ РЕГИСТРА </w:t>
      </w:r>
      <w:r w:rsidR="00561EB1" w:rsidRPr="008709E2">
        <w:rPr>
          <w:rStyle w:val="21pt"/>
          <w:rFonts w:eastAsiaTheme="minorHAnsi"/>
          <w:b/>
          <w:sz w:val="22"/>
          <w:szCs w:val="22"/>
        </w:rPr>
        <w:t>МУНИЦИПАЛЬНЫХ</w:t>
      </w:r>
      <w:r w:rsidR="00561EB1" w:rsidRPr="008709E2">
        <w:rPr>
          <w:rStyle w:val="21pt"/>
          <w:rFonts w:eastAsiaTheme="minorHAnsi"/>
        </w:rPr>
        <w:t xml:space="preserve"> </w:t>
      </w:r>
      <w:r w:rsidR="00561EB1" w:rsidRPr="008709E2">
        <w:rPr>
          <w:rFonts w:ascii="Times New Roman" w:hAnsi="Times New Roman" w:cs="Times New Roman"/>
        </w:rPr>
        <w:t>НОРМАТИВНЫХ ПРАВОВЫХ АКТОВ В МУНИЦИПАЛЬНОМ ОБРАЗОВАНИИ ВОЙКОВСКОЕ СЕЛЬСКОЕ ПОСЕЛЕНИЕ ЛЕНИНСКОГО РАЙОНА РЕСПУБЛИКИ КРЫМ</w:t>
      </w:r>
    </w:p>
    <w:p w:rsidR="00561EB1" w:rsidRDefault="00561EB1" w:rsidP="00561EB1">
      <w:pPr>
        <w:ind w:right="20" w:firstLine="720"/>
      </w:pPr>
      <w:r>
        <w:t>Настоящее Положение устанавливает порядок ведения Регистра муниципальных нормативных правовых актов муниципального образования.</w:t>
      </w:r>
    </w:p>
    <w:p w:rsidR="00561EB1" w:rsidRPr="00952AB2" w:rsidRDefault="00561EB1" w:rsidP="00561EB1">
      <w:pPr>
        <w:ind w:right="20" w:firstLine="720"/>
        <w:rPr>
          <w:b/>
        </w:rPr>
      </w:pPr>
      <w:r w:rsidRPr="00952AB2">
        <w:rPr>
          <w:b/>
        </w:rPr>
        <w:t>Статья 1. Задачи и принципы ведения Регистра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3"/>
        </w:numPr>
        <w:spacing w:line="322" w:lineRule="exact"/>
        <w:ind w:left="525" w:right="20" w:hanging="405"/>
        <w:jc w:val="both"/>
      </w:pPr>
      <w:r>
        <w:t xml:space="preserve"> Задачами ведения Регистра муниципальных нормативных правовых актов в муниципальном образовании (далее - Регистр) являются:</w:t>
      </w:r>
    </w:p>
    <w:p w:rsidR="00561EB1" w:rsidRDefault="00561EB1" w:rsidP="00561EB1">
      <w:pPr>
        <w:widowControl w:val="0"/>
        <w:numPr>
          <w:ilvl w:val="0"/>
          <w:numId w:val="4"/>
        </w:numPr>
        <w:spacing w:line="322" w:lineRule="exact"/>
        <w:ind w:left="720" w:right="20" w:hanging="360"/>
        <w:jc w:val="both"/>
      </w:pPr>
      <w:r>
        <w:t xml:space="preserve"> соответствия муниципальных нормативных правовых актов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proofErr w:type="spellStart"/>
      <w:r>
        <w:t>Войковское</w:t>
      </w:r>
      <w:proofErr w:type="spellEnd"/>
      <w:r>
        <w:t xml:space="preserve"> сельское поселение Ленинского района Республики Крым;</w:t>
      </w:r>
    </w:p>
    <w:p w:rsidR="00561EB1" w:rsidRDefault="00561EB1" w:rsidP="00561EB1">
      <w:pPr>
        <w:widowControl w:val="0"/>
        <w:numPr>
          <w:ilvl w:val="0"/>
          <w:numId w:val="4"/>
        </w:numPr>
        <w:spacing w:line="322" w:lineRule="exact"/>
        <w:ind w:left="720" w:hanging="360"/>
        <w:jc w:val="both"/>
      </w:pPr>
      <w:r>
        <w:t xml:space="preserve"> систематизации и учета муниципальных нормативных правовых актов;</w:t>
      </w:r>
    </w:p>
    <w:p w:rsidR="00561EB1" w:rsidRDefault="00561EB1" w:rsidP="00561EB1">
      <w:pPr>
        <w:widowControl w:val="0"/>
        <w:numPr>
          <w:ilvl w:val="0"/>
          <w:numId w:val="4"/>
        </w:numPr>
        <w:spacing w:line="322" w:lineRule="exact"/>
        <w:ind w:left="720" w:right="20" w:hanging="360"/>
        <w:jc w:val="both"/>
      </w:pPr>
      <w:r>
        <w:t xml:space="preserve"> обеспечения конституционного права граждан на получение достоверной информации о муниципальных нормативных правовых актах;</w:t>
      </w:r>
    </w:p>
    <w:p w:rsidR="00561EB1" w:rsidRDefault="00561EB1" w:rsidP="00561EB1">
      <w:pPr>
        <w:widowControl w:val="0"/>
        <w:numPr>
          <w:ilvl w:val="0"/>
          <w:numId w:val="4"/>
        </w:numPr>
        <w:tabs>
          <w:tab w:val="left" w:pos="1366"/>
        </w:tabs>
        <w:spacing w:line="322" w:lineRule="exact"/>
        <w:ind w:left="720" w:right="20" w:hanging="360"/>
        <w:jc w:val="both"/>
      </w:pPr>
      <w:r>
        <w:t>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</w:p>
    <w:p w:rsidR="00561EB1" w:rsidRDefault="00561EB1" w:rsidP="00561EB1">
      <w:pPr>
        <w:widowControl w:val="0"/>
        <w:numPr>
          <w:ilvl w:val="0"/>
          <w:numId w:val="3"/>
        </w:numPr>
        <w:tabs>
          <w:tab w:val="right" w:pos="1418"/>
        </w:tabs>
        <w:spacing w:line="322" w:lineRule="exact"/>
        <w:ind w:left="525" w:hanging="405"/>
        <w:jc w:val="both"/>
      </w:pPr>
      <w:r>
        <w:t>Принципами ведения Регистра являются  достоверность,  актуальность, открытость и полнота информации, содержащейся в  Регистре.</w:t>
      </w:r>
    </w:p>
    <w:p w:rsidR="00561EB1" w:rsidRDefault="00561EB1" w:rsidP="00561EB1">
      <w:pPr>
        <w:ind w:firstLine="720"/>
        <w:rPr>
          <w:b/>
        </w:rPr>
      </w:pPr>
    </w:p>
    <w:p w:rsidR="00561EB1" w:rsidRPr="00952AB2" w:rsidRDefault="00561EB1" w:rsidP="00561EB1">
      <w:pPr>
        <w:ind w:firstLine="720"/>
        <w:rPr>
          <w:b/>
        </w:rPr>
      </w:pPr>
      <w:r w:rsidRPr="00952AB2">
        <w:rPr>
          <w:b/>
        </w:rPr>
        <w:t>Статья 2. Регистр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5"/>
        </w:numPr>
        <w:tabs>
          <w:tab w:val="left" w:pos="1366"/>
        </w:tabs>
        <w:spacing w:line="322" w:lineRule="exact"/>
        <w:ind w:left="720" w:right="20" w:hanging="360"/>
        <w:jc w:val="both"/>
      </w:pPr>
      <w:r>
        <w:t>Регистр муниципальных нормативных правовых актов является частью областного регистра муниципальных нормативных правовых актов.</w:t>
      </w:r>
    </w:p>
    <w:p w:rsidR="00561EB1" w:rsidRDefault="00561EB1" w:rsidP="00561EB1">
      <w:pPr>
        <w:widowControl w:val="0"/>
        <w:numPr>
          <w:ilvl w:val="0"/>
          <w:numId w:val="5"/>
        </w:numPr>
        <w:tabs>
          <w:tab w:val="left" w:pos="1366"/>
        </w:tabs>
        <w:spacing w:line="322" w:lineRule="exact"/>
        <w:ind w:left="720" w:hanging="360"/>
        <w:jc w:val="both"/>
      </w:pPr>
      <w:r>
        <w:t xml:space="preserve">Регистр представляет собой совокупность </w:t>
      </w:r>
      <w:proofErr w:type="gramStart"/>
      <w:r>
        <w:t>основных</w:t>
      </w:r>
      <w:proofErr w:type="gramEnd"/>
      <w:r>
        <w:t xml:space="preserve"> и дополнительных</w:t>
      </w:r>
    </w:p>
    <w:p w:rsidR="00561EB1" w:rsidRDefault="00561EB1" w:rsidP="00561EB1">
      <w:pPr>
        <w:tabs>
          <w:tab w:val="left" w:pos="4243"/>
          <w:tab w:val="right" w:pos="10326"/>
        </w:tabs>
      </w:pPr>
      <w:r>
        <w:t>сведений о муниципальных правовых</w:t>
      </w:r>
      <w:r>
        <w:tab/>
        <w:t>актах, принятых (изданных) муниципальным образованием в соответствии с Уставом муниципального образования.</w:t>
      </w:r>
    </w:p>
    <w:p w:rsidR="00561EB1" w:rsidRDefault="00561EB1" w:rsidP="00561EB1">
      <w:pPr>
        <w:widowControl w:val="0"/>
        <w:numPr>
          <w:ilvl w:val="0"/>
          <w:numId w:val="5"/>
        </w:numPr>
        <w:tabs>
          <w:tab w:val="left" w:pos="1366"/>
        </w:tabs>
        <w:spacing w:line="322" w:lineRule="exact"/>
        <w:ind w:left="720" w:hanging="360"/>
        <w:jc w:val="both"/>
      </w:pPr>
      <w:r>
        <w:t>Ведение Регистра осуществляется должностным лицом администрации, уполномоченным распоряжением главы</w:t>
      </w:r>
      <w:r>
        <w:tab/>
        <w:t>муниципального образования на ведение Регистра (далее - уполномоченное должностное лицо).</w:t>
      </w:r>
    </w:p>
    <w:p w:rsidR="00561EB1" w:rsidRDefault="00561EB1" w:rsidP="00561EB1">
      <w:pPr>
        <w:widowControl w:val="0"/>
        <w:numPr>
          <w:ilvl w:val="0"/>
          <w:numId w:val="5"/>
        </w:numPr>
        <w:tabs>
          <w:tab w:val="left" w:pos="1366"/>
        </w:tabs>
        <w:spacing w:line="322" w:lineRule="exact"/>
        <w:ind w:left="720" w:right="20" w:hanging="360"/>
        <w:jc w:val="both"/>
      </w:pPr>
      <w:r>
        <w:t>Регистр ведется в документальном виде (на бумажном носителе) и электронном виде.</w:t>
      </w:r>
    </w:p>
    <w:p w:rsidR="00561EB1" w:rsidRDefault="00561EB1" w:rsidP="00561EB1">
      <w:pPr>
        <w:widowControl w:val="0"/>
        <w:numPr>
          <w:ilvl w:val="0"/>
          <w:numId w:val="5"/>
        </w:numPr>
        <w:tabs>
          <w:tab w:val="left" w:pos="1366"/>
        </w:tabs>
        <w:spacing w:line="322" w:lineRule="exact"/>
        <w:ind w:left="720" w:hanging="360"/>
        <w:jc w:val="both"/>
      </w:pPr>
      <w:r>
        <w:t>Включению в Регистр подлежат оформленные в виде нормативных правовых актов решения, принятые (изданные) Советом</w:t>
      </w:r>
      <w:r>
        <w:tab/>
        <w:t>и подписанные главой в соответствии с Уставом, решения, принятые на местном референдуме, и постановления главы муниципального образования.</w:t>
      </w:r>
    </w:p>
    <w:p w:rsidR="00561EB1" w:rsidRDefault="00561EB1" w:rsidP="00561EB1">
      <w:pPr>
        <w:widowControl w:val="0"/>
        <w:numPr>
          <w:ilvl w:val="0"/>
          <w:numId w:val="5"/>
        </w:numPr>
        <w:spacing w:line="322" w:lineRule="exact"/>
        <w:ind w:left="720" w:right="20" w:hanging="360"/>
        <w:jc w:val="both"/>
      </w:pPr>
      <w:r>
        <w:t xml:space="preserve"> Муниципальные нормативные правовые акты, которые признаны недействующими по решению суда, но не отменены либо не признаны утратившими силу, подлежат включению в Регистр.</w:t>
      </w:r>
    </w:p>
    <w:p w:rsidR="00561EB1" w:rsidRDefault="00561EB1" w:rsidP="00561EB1">
      <w:pPr>
        <w:widowControl w:val="0"/>
        <w:numPr>
          <w:ilvl w:val="0"/>
          <w:numId w:val="5"/>
        </w:numPr>
        <w:spacing w:line="322" w:lineRule="exact"/>
        <w:ind w:left="720" w:right="20" w:hanging="360"/>
        <w:jc w:val="both"/>
      </w:pPr>
      <w:r>
        <w:lastRenderedPageBreak/>
        <w:t xml:space="preserve"> Муниципальные нормативные правовые акты, которые вносят изменения (дополнения) в другие муниципальные нормативные правовые акты, приостанавливают их действие и (или) отменяют (признают утратившими </w:t>
      </w:r>
      <w:proofErr w:type="gramStart"/>
      <w:r>
        <w:t xml:space="preserve">силу) </w:t>
      </w:r>
      <w:proofErr w:type="gramEnd"/>
      <w:r>
        <w:t>другие муниципальные нормативные правовые акты, подлежат включению в Регистр с присвоением самостоятельного регистрационного номера.</w:t>
      </w:r>
    </w:p>
    <w:p w:rsidR="00561EB1" w:rsidRDefault="00561EB1" w:rsidP="00561EB1">
      <w:pPr>
        <w:ind w:left="740" w:right="20"/>
      </w:pPr>
    </w:p>
    <w:p w:rsidR="00561EB1" w:rsidRPr="00952AB2" w:rsidRDefault="00561EB1" w:rsidP="00561EB1">
      <w:pPr>
        <w:ind w:left="20" w:right="20" w:firstLine="720"/>
        <w:rPr>
          <w:b/>
        </w:rPr>
      </w:pPr>
      <w:r w:rsidRPr="00952AB2">
        <w:rPr>
          <w:b/>
        </w:rPr>
        <w:t>Статья 3. Сведения, подлежащие включению в Регистр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6"/>
        </w:numPr>
        <w:spacing w:line="322" w:lineRule="exact"/>
        <w:ind w:left="720" w:right="20" w:hanging="360"/>
        <w:jc w:val="both"/>
      </w:pPr>
      <w:r>
        <w:t xml:space="preserve"> Включению в Регистр подлежат муниципальные нормативные правовые акты, принятые в установленном порядке, а также оформленные в виде правовых актов решения, принятые на местном референдуме (сходе граждан), а также дополнительные сведения к ним. Также подлежат включению в Регистр:</w:t>
      </w:r>
    </w:p>
    <w:p w:rsidR="00561EB1" w:rsidRDefault="00561EB1" w:rsidP="00561EB1">
      <w:pPr>
        <w:widowControl w:val="0"/>
        <w:numPr>
          <w:ilvl w:val="0"/>
          <w:numId w:val="7"/>
        </w:numPr>
        <w:spacing w:line="322" w:lineRule="exact"/>
        <w:ind w:left="720" w:right="20" w:hanging="360"/>
        <w:jc w:val="both"/>
      </w:pPr>
      <w:r>
        <w:t xml:space="preserve"> муниципальные акты, изменяющие (дополняющие) муниципальный акт в целом (новая редакция) или его часть;</w:t>
      </w:r>
    </w:p>
    <w:p w:rsidR="00561EB1" w:rsidRDefault="00561EB1" w:rsidP="00561EB1">
      <w:pPr>
        <w:widowControl w:val="0"/>
        <w:numPr>
          <w:ilvl w:val="0"/>
          <w:numId w:val="7"/>
        </w:numPr>
        <w:spacing w:line="322" w:lineRule="exact"/>
        <w:ind w:left="720" w:right="20" w:hanging="360"/>
        <w:jc w:val="both"/>
      </w:pPr>
      <w:r>
        <w:t xml:space="preserve"> муниципальные акты, содержащие положения об отмене, признании </w:t>
      </w:r>
      <w:proofErr w:type="gramStart"/>
      <w:r>
        <w:t>утратившим</w:t>
      </w:r>
      <w:proofErr w:type="gramEnd"/>
      <w:r>
        <w:t xml:space="preserve"> силу, продлении срока действия, приостановлении действия муниципального акта, признании его недействующим;</w:t>
      </w:r>
    </w:p>
    <w:p w:rsidR="00561EB1" w:rsidRDefault="00561EB1" w:rsidP="00561EB1">
      <w:pPr>
        <w:widowControl w:val="0"/>
        <w:numPr>
          <w:ilvl w:val="0"/>
          <w:numId w:val="7"/>
        </w:numPr>
        <w:spacing w:after="300" w:line="322" w:lineRule="exact"/>
        <w:ind w:left="720" w:right="20" w:hanging="360"/>
        <w:jc w:val="both"/>
      </w:pPr>
      <w:r>
        <w:t xml:space="preserve"> муниципальные акты, устанавливающие порядок, сроки ввода в действие (вступления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акта.</w:t>
      </w:r>
    </w:p>
    <w:p w:rsidR="00561EB1" w:rsidRDefault="00561EB1" w:rsidP="00561EB1">
      <w:pPr>
        <w:widowControl w:val="0"/>
        <w:numPr>
          <w:ilvl w:val="0"/>
          <w:numId w:val="6"/>
        </w:numPr>
        <w:spacing w:line="322" w:lineRule="exact"/>
        <w:ind w:left="720" w:right="20" w:hanging="360"/>
        <w:jc w:val="both"/>
      </w:pPr>
      <w:r>
        <w:t xml:space="preserve"> В Регистр включаются как опубликованные (обнародованные), так и неопубликованные (необнародованные) муниципальные нормативные правовые акты.</w:t>
      </w:r>
    </w:p>
    <w:p w:rsidR="00561EB1" w:rsidRDefault="00561EB1" w:rsidP="00561EB1">
      <w:pPr>
        <w:widowControl w:val="0"/>
        <w:numPr>
          <w:ilvl w:val="0"/>
          <w:numId w:val="6"/>
        </w:numPr>
        <w:spacing w:line="322" w:lineRule="exact"/>
        <w:ind w:left="720" w:right="20" w:hanging="360"/>
        <w:jc w:val="both"/>
      </w:pPr>
      <w:r>
        <w:t xml:space="preserve"> В Регистр включаются следующие сведения о муниципальном нормативном правовом акте: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right="20" w:hanging="900"/>
        <w:jc w:val="both"/>
      </w:pPr>
      <w:r>
        <w:t xml:space="preserve"> номер и дата регистрации муниципального нормативного правового акта в Регистре;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right="20" w:hanging="900"/>
        <w:jc w:val="both"/>
      </w:pPr>
      <w:r>
        <w:t xml:space="preserve"> текст муниципального нормативного правового акта, в том числе оформленного в виде правового акта решения, принятого на местном референдуме (сходе граждан);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right="20" w:hanging="900"/>
        <w:jc w:val="both"/>
      </w:pPr>
      <w:r>
        <w:t xml:space="preserve"> реквизиты муниципального нормативного правового акта (вид акта и наименование принявшего его органа, дата принятия акта, его номер, фамилия и инициалы должностного лица, подписавшего акт, дата подписания, наименование акта);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hanging="900"/>
        <w:jc w:val="both"/>
      </w:pPr>
      <w:r>
        <w:t xml:space="preserve"> приложения к муниципальному нормативному правовому акту (при наличии);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right="20" w:hanging="900"/>
        <w:jc w:val="both"/>
      </w:pPr>
      <w:r>
        <w:t xml:space="preserve"> об источнике и дате официального опубликования (обнародования) муниципального нормативного правового акта;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right="20" w:hanging="900"/>
        <w:jc w:val="both"/>
      </w:pPr>
      <w:r>
        <w:t xml:space="preserve"> о действии муниципального нормативного правового акта во времени (о дате вступления в силу, о приостановлении, о его отмене и т. п.);</w:t>
      </w:r>
    </w:p>
    <w:p w:rsidR="00561EB1" w:rsidRDefault="00561EB1" w:rsidP="00561EB1">
      <w:pPr>
        <w:widowControl w:val="0"/>
        <w:numPr>
          <w:ilvl w:val="0"/>
          <w:numId w:val="8"/>
        </w:numPr>
        <w:spacing w:line="322" w:lineRule="exact"/>
        <w:ind w:left="1500" w:hanging="900"/>
        <w:jc w:val="both"/>
      </w:pPr>
      <w:r>
        <w:t xml:space="preserve"> дополнительные сведения.</w:t>
      </w:r>
    </w:p>
    <w:p w:rsidR="00561EB1" w:rsidRDefault="00561EB1" w:rsidP="00561EB1">
      <w:pPr>
        <w:widowControl w:val="0"/>
        <w:numPr>
          <w:ilvl w:val="0"/>
          <w:numId w:val="6"/>
        </w:numPr>
        <w:spacing w:line="322" w:lineRule="exact"/>
        <w:ind w:left="720" w:right="20" w:hanging="360"/>
        <w:jc w:val="both"/>
      </w:pPr>
      <w:r>
        <w:t xml:space="preserve"> К дополнительным сведениям, подлежащим включению в Регистр, относятся: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right="20" w:hanging="525"/>
        <w:jc w:val="both"/>
      </w:pPr>
      <w:r>
        <w:t xml:space="preserve"> экспертные заключения уполномоченного органа в отношении муниципальных нормативных правовых актов о соответствии муниципальных нормативных правовых актов Конституции Российской Федерации, федеральному законодательству, законодательству Республики Крым и уставам муниципальных образований;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right="20" w:hanging="525"/>
        <w:jc w:val="both"/>
      </w:pPr>
      <w:r>
        <w:t xml:space="preserve"> акты прокурорского реагирования, принятые в отношении муниципальных нормативных правовых актов (представления, протесты и заявления в суд);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right="20" w:hanging="525"/>
        <w:jc w:val="both"/>
      </w:pPr>
      <w:r>
        <w:t>решения, постановления и определения федеральных судов общей юрисдикции;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hanging="525"/>
        <w:jc w:val="both"/>
      </w:pPr>
      <w:r>
        <w:t>решения, постановления и определения федеральных арбитражных судов;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hanging="525"/>
        <w:jc w:val="both"/>
      </w:pPr>
      <w:r>
        <w:lastRenderedPageBreak/>
        <w:t xml:space="preserve"> предписания антимонопольных органов;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right="20" w:hanging="525"/>
        <w:jc w:val="both"/>
      </w:pPr>
      <w:r>
        <w:t xml:space="preserve">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Республики Крым;</w:t>
      </w:r>
    </w:p>
    <w:p w:rsidR="00561EB1" w:rsidRDefault="00561EB1" w:rsidP="00561EB1">
      <w:pPr>
        <w:widowControl w:val="0"/>
        <w:numPr>
          <w:ilvl w:val="0"/>
          <w:numId w:val="9"/>
        </w:numPr>
        <w:spacing w:line="322" w:lineRule="exact"/>
        <w:ind w:left="525" w:right="20" w:hanging="525"/>
        <w:jc w:val="both"/>
      </w:pPr>
      <w:r>
        <w:t xml:space="preserve"> письма, иная информация, поступившая из органов прокуратуры, органов государственной власти Республики Крым, органов местного самоуправления и иных государственных органов.</w:t>
      </w:r>
    </w:p>
    <w:p w:rsidR="00561EB1" w:rsidRDefault="00561EB1" w:rsidP="00561EB1">
      <w:pPr>
        <w:widowControl w:val="0"/>
        <w:numPr>
          <w:ilvl w:val="0"/>
          <w:numId w:val="6"/>
        </w:numPr>
        <w:tabs>
          <w:tab w:val="left" w:pos="1048"/>
        </w:tabs>
        <w:spacing w:line="322" w:lineRule="exact"/>
        <w:ind w:left="720" w:hanging="360"/>
        <w:jc w:val="both"/>
      </w:pPr>
      <w:r>
        <w:t>В Регистр не включаются:</w:t>
      </w:r>
    </w:p>
    <w:p w:rsidR="00561EB1" w:rsidRDefault="00561EB1" w:rsidP="00561EB1">
      <w:pPr>
        <w:widowControl w:val="0"/>
        <w:numPr>
          <w:ilvl w:val="0"/>
          <w:numId w:val="10"/>
        </w:numPr>
        <w:spacing w:line="322" w:lineRule="exact"/>
        <w:ind w:left="1830" w:hanging="360"/>
        <w:jc w:val="both"/>
      </w:pPr>
      <w:r>
        <w:t xml:space="preserve"> акты, содержащие сведения, составляющие государственную тайну;</w:t>
      </w:r>
    </w:p>
    <w:p w:rsidR="00561EB1" w:rsidRDefault="00561EB1" w:rsidP="00561EB1">
      <w:pPr>
        <w:widowControl w:val="0"/>
        <w:numPr>
          <w:ilvl w:val="0"/>
          <w:numId w:val="10"/>
        </w:numPr>
        <w:spacing w:line="322" w:lineRule="exact"/>
        <w:ind w:left="1830" w:right="20" w:hanging="360"/>
        <w:jc w:val="both"/>
      </w:pPr>
      <w:r>
        <w:t xml:space="preserve"> индивидуальные акты: о назначении, перемещении или освобождении от должности, командировках, награждении орденами и медалями, присвоении почетного или воинского звания, премировании, назначении персональной пенсии, закреплении жилых и нежилых помещений и предоставлении льгот и преимуществ конкретным лицам и т. п.;</w:t>
      </w:r>
    </w:p>
    <w:p w:rsidR="00561EB1" w:rsidRDefault="00561EB1" w:rsidP="00561EB1">
      <w:pPr>
        <w:widowControl w:val="0"/>
        <w:numPr>
          <w:ilvl w:val="0"/>
          <w:numId w:val="10"/>
        </w:numPr>
        <w:spacing w:line="322" w:lineRule="exact"/>
        <w:ind w:left="1830" w:hanging="360"/>
        <w:jc w:val="both"/>
      </w:pPr>
      <w:r>
        <w:t xml:space="preserve"> </w:t>
      </w:r>
      <w:proofErr w:type="gramStart"/>
      <w:r>
        <w:t>действие</w:t>
      </w:r>
      <w:proofErr w:type="gramEnd"/>
      <w:r>
        <w:t xml:space="preserve"> которых исчерпывается однократным применением;</w:t>
      </w:r>
    </w:p>
    <w:p w:rsidR="00561EB1" w:rsidRDefault="00561EB1" w:rsidP="00561EB1">
      <w:pPr>
        <w:widowControl w:val="0"/>
        <w:numPr>
          <w:ilvl w:val="0"/>
          <w:numId w:val="10"/>
        </w:numPr>
        <w:spacing w:line="322" w:lineRule="exact"/>
        <w:ind w:left="1830" w:right="20" w:hanging="360"/>
        <w:jc w:val="both"/>
      </w:pPr>
      <w:r>
        <w:t xml:space="preserve"> оперативно-распорядительного характера (разовые поручения); </w:t>
      </w:r>
    </w:p>
    <w:p w:rsidR="00561EB1" w:rsidRDefault="00561EB1" w:rsidP="00561EB1">
      <w:pPr>
        <w:widowControl w:val="0"/>
        <w:numPr>
          <w:ilvl w:val="0"/>
          <w:numId w:val="10"/>
        </w:numPr>
        <w:spacing w:line="322" w:lineRule="exact"/>
        <w:ind w:left="1830" w:right="20" w:hanging="360"/>
        <w:jc w:val="both"/>
      </w:pPr>
      <w:r>
        <w:t xml:space="preserve"> о созыве совещаний, конференций, съездов и т. п.;</w:t>
      </w:r>
    </w:p>
    <w:p w:rsidR="00561EB1" w:rsidRDefault="00561EB1" w:rsidP="00561EB1">
      <w:pPr>
        <w:widowControl w:val="0"/>
        <w:numPr>
          <w:ilvl w:val="0"/>
          <w:numId w:val="11"/>
        </w:numPr>
        <w:spacing w:line="322" w:lineRule="exact"/>
        <w:ind w:left="720" w:hanging="360"/>
        <w:jc w:val="both"/>
      </w:pPr>
      <w:r>
        <w:t xml:space="preserve"> о сооружении памятников, бюстов, монументов;</w:t>
      </w:r>
    </w:p>
    <w:p w:rsidR="00561EB1" w:rsidRDefault="00561EB1" w:rsidP="00561EB1">
      <w:pPr>
        <w:widowControl w:val="0"/>
        <w:numPr>
          <w:ilvl w:val="0"/>
          <w:numId w:val="11"/>
        </w:numPr>
        <w:spacing w:line="322" w:lineRule="exact"/>
        <w:ind w:left="720" w:right="20" w:hanging="360"/>
        <w:jc w:val="both"/>
      </w:pPr>
      <w:r>
        <w:t xml:space="preserve"> акты о внесении правовых актов и их проектов на рассмотрение и утверждение;</w:t>
      </w:r>
    </w:p>
    <w:p w:rsidR="00561EB1" w:rsidRDefault="00561EB1" w:rsidP="00561EB1">
      <w:pPr>
        <w:widowControl w:val="0"/>
        <w:numPr>
          <w:ilvl w:val="0"/>
          <w:numId w:val="11"/>
        </w:numPr>
        <w:spacing w:line="322" w:lineRule="exact"/>
        <w:ind w:left="720" w:right="20" w:hanging="360"/>
        <w:jc w:val="both"/>
      </w:pPr>
      <w:r>
        <w:t xml:space="preserve"> акты, направленные на организацию исполнения ранее установленного порядка и не содержащие норм (в том числе акты, содержание которых сводится к извещению об актах других органов);</w:t>
      </w:r>
    </w:p>
    <w:p w:rsidR="00561EB1" w:rsidRDefault="00561EB1" w:rsidP="00561EB1">
      <w:pPr>
        <w:widowControl w:val="0"/>
        <w:numPr>
          <w:ilvl w:val="0"/>
          <w:numId w:val="11"/>
        </w:numPr>
        <w:spacing w:line="322" w:lineRule="exact"/>
        <w:ind w:left="720" w:right="20" w:hanging="360"/>
        <w:jc w:val="both"/>
      </w:pPr>
      <w:r>
        <w:t xml:space="preserve"> акты о создании, реорганизации, ликвидации, наименовании и переименовании органов (за исключением органов государственной власти субъектов Российской Федерации, административно-территориальных и муниципальных образований в субъектах Российской Федерации) и организаций;</w:t>
      </w:r>
    </w:p>
    <w:p w:rsidR="00561EB1" w:rsidRDefault="00561EB1" w:rsidP="00561EB1">
      <w:pPr>
        <w:widowControl w:val="0"/>
        <w:numPr>
          <w:ilvl w:val="0"/>
          <w:numId w:val="11"/>
        </w:numPr>
        <w:spacing w:line="322" w:lineRule="exact"/>
        <w:ind w:left="720" w:right="20" w:hanging="360"/>
        <w:jc w:val="both"/>
      </w:pPr>
      <w:r>
        <w:t>технические акты (тарифно-квалификационные справочники, формы статистического наблюдения и т. п.), если они не содержат правовых норм;</w:t>
      </w:r>
    </w:p>
    <w:p w:rsidR="00561EB1" w:rsidRDefault="00561EB1" w:rsidP="00561EB1">
      <w:pPr>
        <w:widowControl w:val="0"/>
        <w:numPr>
          <w:ilvl w:val="0"/>
          <w:numId w:val="11"/>
        </w:numPr>
        <w:spacing w:line="322" w:lineRule="exact"/>
        <w:ind w:left="720" w:hanging="360"/>
        <w:jc w:val="both"/>
      </w:pPr>
      <w:r>
        <w:t>акты рекомендательного характера;</w:t>
      </w:r>
    </w:p>
    <w:p w:rsidR="00561EB1" w:rsidRDefault="00561EB1" w:rsidP="00561EB1">
      <w:pPr>
        <w:widowControl w:val="0"/>
        <w:numPr>
          <w:ilvl w:val="0"/>
          <w:numId w:val="11"/>
        </w:numPr>
        <w:tabs>
          <w:tab w:val="left" w:pos="1418"/>
        </w:tabs>
        <w:spacing w:line="322" w:lineRule="exact"/>
        <w:ind w:left="720" w:right="20" w:hanging="360"/>
        <w:jc w:val="both"/>
      </w:pPr>
      <w:r>
        <w:t>акты хозяйственно-распорядительного характера</w:t>
      </w:r>
      <w:proofErr w:type="gramStart"/>
      <w:r>
        <w:t xml:space="preserve"> :</w:t>
      </w:r>
      <w:proofErr w:type="gramEnd"/>
      <w:r>
        <w:t xml:space="preserve"> </w:t>
      </w:r>
      <w:r>
        <w:tab/>
        <w:t xml:space="preserve">о строительстве и реконструкции конкретных зданий, сооружений предприятий и пуске их в эксплуатацию;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об отсрочке погашения задолженности по ссудам; об отводе земель отдельным предприятиям, учреждениям, организациям; иные акты хозяйственно-распорядительного характера. </w:t>
      </w:r>
    </w:p>
    <w:p w:rsidR="00561EB1" w:rsidRDefault="00561EB1" w:rsidP="00561EB1">
      <w:pPr>
        <w:tabs>
          <w:tab w:val="left" w:pos="1418"/>
        </w:tabs>
        <w:ind w:left="720" w:right="20"/>
        <w:rPr>
          <w:b/>
        </w:rPr>
      </w:pPr>
    </w:p>
    <w:p w:rsidR="00561EB1" w:rsidRPr="00952AB2" w:rsidRDefault="00561EB1" w:rsidP="00561EB1">
      <w:pPr>
        <w:tabs>
          <w:tab w:val="left" w:pos="1418"/>
        </w:tabs>
        <w:ind w:left="720" w:right="20"/>
        <w:rPr>
          <w:b/>
        </w:rPr>
      </w:pPr>
      <w:r w:rsidRPr="00952AB2">
        <w:rPr>
          <w:b/>
        </w:rPr>
        <w:t>Статья 4. Представление муниципальных правовых актов для внесения в Регистр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12"/>
        </w:numPr>
        <w:spacing w:line="322" w:lineRule="exact"/>
        <w:ind w:left="20" w:right="20" w:firstLine="720"/>
      </w:pPr>
      <w:r>
        <w:t xml:space="preserve"> Все муниципальные правовые акты, принятые (изданные) в соответствии с настоящим Положением после 1 января 2005 года, за исключением содержащих персональные данные граждан, подлежат направлению уполномоченному распоряжением главы сельского поселения должностному лицу для включения в Регистр.</w:t>
      </w:r>
    </w:p>
    <w:p w:rsidR="00561EB1" w:rsidRDefault="00561EB1" w:rsidP="00561EB1">
      <w:pPr>
        <w:widowControl w:val="0"/>
        <w:numPr>
          <w:ilvl w:val="0"/>
          <w:numId w:val="12"/>
        </w:numPr>
        <w:tabs>
          <w:tab w:val="right" w:pos="1418"/>
          <w:tab w:val="right" w:pos="10350"/>
        </w:tabs>
        <w:spacing w:line="322" w:lineRule="exact"/>
        <w:ind w:left="20" w:firstLine="720"/>
        <w:jc w:val="both"/>
      </w:pPr>
      <w:r>
        <w:t xml:space="preserve"> Глава администрации сельского поселения либо лицо, исполняющее его обязанности в соответствии с Уставом сельского поселения, обеспечивают направление муниципальных правовых актов в уполномоченный орган исполнительной власти Ленинского района и обеспечивают достоверность, актуальность, открытость и полноту предоставляемых сведений.</w:t>
      </w:r>
    </w:p>
    <w:p w:rsidR="00561EB1" w:rsidRDefault="00561EB1" w:rsidP="00561EB1">
      <w:pPr>
        <w:widowControl w:val="0"/>
        <w:numPr>
          <w:ilvl w:val="0"/>
          <w:numId w:val="12"/>
        </w:numPr>
        <w:spacing w:line="322" w:lineRule="exact"/>
        <w:ind w:left="20" w:right="20" w:firstLine="720"/>
        <w:jc w:val="both"/>
      </w:pPr>
      <w:r>
        <w:lastRenderedPageBreak/>
        <w:t xml:space="preserve"> Муниципальные правовые акты на бумажном носителе направляются для внесения в Регистр в виде их копий, заверенных печатью, а также в электронном виде на машиночитаемом носителе (дискете, диске, </w:t>
      </w:r>
      <w:proofErr w:type="spellStart"/>
      <w:r>
        <w:t>флеш</w:t>
      </w:r>
      <w:proofErr w:type="spellEnd"/>
      <w:r>
        <w:t>-накопителе) не позднее 15 рабочих дней со дня официального опубликования (обнародования) муниципального правового акта.</w:t>
      </w:r>
    </w:p>
    <w:p w:rsidR="00561EB1" w:rsidRDefault="00561EB1" w:rsidP="00561EB1">
      <w:pPr>
        <w:ind w:left="20" w:firstLine="720"/>
        <w:rPr>
          <w:b/>
        </w:rPr>
      </w:pPr>
    </w:p>
    <w:p w:rsidR="00561EB1" w:rsidRPr="00952AB2" w:rsidRDefault="00561EB1" w:rsidP="00561EB1">
      <w:pPr>
        <w:ind w:left="20" w:firstLine="720"/>
        <w:rPr>
          <w:b/>
        </w:rPr>
      </w:pPr>
      <w:r w:rsidRPr="00952AB2">
        <w:rPr>
          <w:b/>
        </w:rPr>
        <w:t>Статья 5. Ведение Регистра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13"/>
        </w:numPr>
        <w:spacing w:line="322" w:lineRule="exact"/>
        <w:ind w:left="20" w:right="20" w:firstLine="720"/>
        <w:jc w:val="both"/>
      </w:pPr>
      <w:r>
        <w:t xml:space="preserve"> Уполномоченное должностное лицо осуществляет проверку нормативного характера муниципальных правовых актов и внесение муниципальных нормативных правовых актов в Регистр в течение 15 рабочих дней со дня их поступления.</w:t>
      </w:r>
    </w:p>
    <w:p w:rsidR="00561EB1" w:rsidRDefault="00561EB1" w:rsidP="00561EB1">
      <w:pPr>
        <w:widowControl w:val="0"/>
        <w:numPr>
          <w:ilvl w:val="0"/>
          <w:numId w:val="13"/>
        </w:numPr>
        <w:spacing w:line="322" w:lineRule="exact"/>
        <w:ind w:left="20" w:right="20" w:firstLine="720"/>
        <w:jc w:val="both"/>
      </w:pPr>
      <w:r>
        <w:t xml:space="preserve"> Основой Регистра в документальном виде (на бумажном носителе) является архивный фонд муниципальных нормативных правовых актов (далее - архивный фонд).</w:t>
      </w:r>
    </w:p>
    <w:p w:rsidR="00561EB1" w:rsidRDefault="00561EB1" w:rsidP="00561EB1">
      <w:pPr>
        <w:widowControl w:val="0"/>
        <w:numPr>
          <w:ilvl w:val="0"/>
          <w:numId w:val="13"/>
        </w:numPr>
        <w:spacing w:line="322" w:lineRule="exact"/>
        <w:ind w:left="20" w:right="20" w:firstLine="720"/>
        <w:jc w:val="both"/>
      </w:pPr>
      <w:r>
        <w:t xml:space="preserve"> Архивный фонд составляют дела (папки) муниципальных нормативных правовых актов. Дело муниципального правового акта состоит из муниципального нормативного правового акта, включенного в Регистр, источников его официального опубликования (обнародования) и дополнительных сведений к нему.</w:t>
      </w:r>
    </w:p>
    <w:p w:rsidR="00561EB1" w:rsidRDefault="00561EB1" w:rsidP="00561EB1">
      <w:pPr>
        <w:widowControl w:val="0"/>
        <w:numPr>
          <w:ilvl w:val="0"/>
          <w:numId w:val="13"/>
        </w:numPr>
        <w:spacing w:line="322" w:lineRule="exact"/>
        <w:ind w:left="20" w:right="20" w:firstLine="720"/>
      </w:pPr>
      <w:r>
        <w:t xml:space="preserve"> Порядок ведения архивного фонда определяется постановлением главы сельского поселения.</w:t>
      </w:r>
    </w:p>
    <w:p w:rsidR="00561EB1" w:rsidRDefault="00561EB1" w:rsidP="00561EB1">
      <w:pPr>
        <w:widowControl w:val="0"/>
        <w:numPr>
          <w:ilvl w:val="0"/>
          <w:numId w:val="13"/>
        </w:numPr>
        <w:spacing w:line="322" w:lineRule="exact"/>
        <w:ind w:left="20" w:firstLine="720"/>
        <w:jc w:val="both"/>
      </w:pPr>
      <w:r>
        <w:t xml:space="preserve"> Основой Регистра в электронном виде является база данных.</w:t>
      </w:r>
    </w:p>
    <w:p w:rsidR="00561EB1" w:rsidRDefault="00561EB1" w:rsidP="00561EB1">
      <w:pPr>
        <w:ind w:left="20" w:right="20" w:firstLine="720"/>
      </w:pPr>
    </w:p>
    <w:p w:rsidR="00561EB1" w:rsidRPr="00952AB2" w:rsidRDefault="00561EB1" w:rsidP="00561EB1">
      <w:pPr>
        <w:ind w:left="20" w:right="20" w:firstLine="720"/>
        <w:rPr>
          <w:b/>
        </w:rPr>
      </w:pPr>
      <w:r w:rsidRPr="00952AB2">
        <w:rPr>
          <w:b/>
        </w:rPr>
        <w:t>Статья 6. Порядок представления муниципальных нормативных правовых актов и сведений к ним, подлежащих включению в Регистр</w:t>
      </w:r>
    </w:p>
    <w:p w:rsidR="00561EB1" w:rsidRDefault="00561EB1" w:rsidP="00561EB1">
      <w:pPr>
        <w:widowControl w:val="0"/>
        <w:numPr>
          <w:ilvl w:val="0"/>
          <w:numId w:val="14"/>
        </w:numPr>
        <w:tabs>
          <w:tab w:val="left" w:pos="1441"/>
        </w:tabs>
        <w:spacing w:line="322" w:lineRule="exact"/>
        <w:ind w:left="20" w:right="20" w:firstLine="720"/>
      </w:pPr>
      <w:proofErr w:type="gramStart"/>
      <w:r>
        <w:t>Глава муниципального образования обязан представить в уполномоченный орган для включения в Регистр:</w:t>
      </w:r>
      <w:proofErr w:type="gramEnd"/>
    </w:p>
    <w:p w:rsidR="00561EB1" w:rsidRDefault="00561EB1" w:rsidP="00561EB1">
      <w:pPr>
        <w:widowControl w:val="0"/>
        <w:numPr>
          <w:ilvl w:val="0"/>
          <w:numId w:val="15"/>
        </w:numPr>
        <w:spacing w:line="322" w:lineRule="exact"/>
        <w:ind w:left="20" w:right="20" w:firstLine="720"/>
      </w:pPr>
      <w:r>
        <w:t xml:space="preserve"> копии муниципальных нормативных правовых актов на бумажном и электронном носителях в течение 15 дней со дня их принятия;</w:t>
      </w:r>
    </w:p>
    <w:p w:rsidR="00561EB1" w:rsidRDefault="00561EB1" w:rsidP="00561EB1">
      <w:pPr>
        <w:widowControl w:val="0"/>
        <w:numPr>
          <w:ilvl w:val="0"/>
          <w:numId w:val="15"/>
        </w:numPr>
        <w:spacing w:line="322" w:lineRule="exact"/>
        <w:ind w:left="20" w:firstLine="720"/>
        <w:jc w:val="both"/>
      </w:pPr>
      <w:r>
        <w:t xml:space="preserve"> копии дополнительных сведений к нормативным правовым актам, за исключением экспертных заключений уполномоченного органа, на бумажных и электронных носителях в течение 15 дней со дня их поступления в органы местного самоуправления;</w:t>
      </w:r>
    </w:p>
    <w:p w:rsidR="00561EB1" w:rsidRDefault="00561EB1" w:rsidP="00561EB1">
      <w:pPr>
        <w:widowControl w:val="0"/>
        <w:numPr>
          <w:ilvl w:val="0"/>
          <w:numId w:val="15"/>
        </w:numPr>
        <w:tabs>
          <w:tab w:val="left" w:pos="1441"/>
        </w:tabs>
        <w:spacing w:line="322" w:lineRule="exact"/>
        <w:ind w:left="20" w:right="20" w:firstLine="720"/>
        <w:jc w:val="both"/>
      </w:pPr>
      <w:r>
        <w:t>сведения об источниках и датах официального опубликования (обнародования) нормативных правовых актов в течение 15 дней со дня их официального опубликования (обнародования).</w:t>
      </w:r>
    </w:p>
    <w:p w:rsidR="00561EB1" w:rsidRDefault="00561EB1" w:rsidP="00561EB1">
      <w:pPr>
        <w:widowControl w:val="0"/>
        <w:numPr>
          <w:ilvl w:val="0"/>
          <w:numId w:val="14"/>
        </w:numPr>
        <w:spacing w:line="322" w:lineRule="exact"/>
        <w:ind w:left="20" w:right="20" w:firstLine="720"/>
        <w:jc w:val="both"/>
      </w:pPr>
      <w:r>
        <w:t xml:space="preserve"> Представляемые копии муниципальных правовых актов на бумажном носителе заверяются подписью руководителя органа местного самоуправления, должностного лица местного самоуправления или уполномоченного им лица  и скрепляются печатью. Представляемые копии муниципальных правовых актов на бумажном носителе, состоящие из нескольких листов, прошиваются, листы нумеруются и на обороте последнего листа заверяются подписью руководителя органа местного самоуправления, должностного лица местного самоуправления или уполномоченного им лица и скрепляются печатью.</w:t>
      </w:r>
    </w:p>
    <w:p w:rsidR="00561EB1" w:rsidRDefault="00561EB1" w:rsidP="00561EB1">
      <w:pPr>
        <w:widowControl w:val="0"/>
        <w:numPr>
          <w:ilvl w:val="0"/>
          <w:numId w:val="14"/>
        </w:numPr>
        <w:spacing w:line="322" w:lineRule="exact"/>
        <w:ind w:left="20" w:right="20" w:firstLine="720"/>
        <w:jc w:val="both"/>
      </w:pPr>
      <w:r>
        <w:t xml:space="preserve"> Текст копии муниципального правового акта, представляемого в электронном виде, должен соответствовать тексту заверенной копии соответствующего муниципального правового акта, представляемого на бумажном носителе.</w:t>
      </w:r>
    </w:p>
    <w:p w:rsidR="00561EB1" w:rsidRDefault="00561EB1" w:rsidP="00561EB1">
      <w:pPr>
        <w:widowControl w:val="0"/>
        <w:numPr>
          <w:ilvl w:val="0"/>
          <w:numId w:val="14"/>
        </w:numPr>
        <w:spacing w:line="322" w:lineRule="exact"/>
        <w:ind w:left="20" w:right="20" w:firstLine="720"/>
        <w:jc w:val="both"/>
      </w:pPr>
      <w:r>
        <w:t xml:space="preserve"> Сведения об источниках и датах официального опубликования (обнародования) представляются в виде справки, скрепленной подписью руководителя органа местного самоуправления, должностного лица местного самоуправления или уполномоченного им лица и печатью. В случае если муниципальный правовой акт официально опубликован в печатном средстве массовой информации, справка должна содержать полное наименование источника официального опубликования, дату издания и номер выпуска, номер страницы выпуска. В случае если в соответствии с уставом муниципального образования муниципальный правовой акт </w:t>
      </w:r>
      <w:r>
        <w:lastRenderedPageBreak/>
        <w:t>официально обнародован, справка должна содержать сведения о размещении муниципального нормативного правового акта для его обнародования и период обнародования.</w:t>
      </w:r>
    </w:p>
    <w:p w:rsidR="00561EB1" w:rsidRDefault="00561EB1" w:rsidP="00561EB1">
      <w:pPr>
        <w:ind w:left="20" w:right="20" w:firstLine="720"/>
        <w:rPr>
          <w:b/>
        </w:rPr>
      </w:pPr>
    </w:p>
    <w:p w:rsidR="00561EB1" w:rsidRPr="00952AB2" w:rsidRDefault="00561EB1" w:rsidP="00561EB1">
      <w:pPr>
        <w:ind w:left="20" w:right="20" w:firstLine="720"/>
        <w:rPr>
          <w:b/>
        </w:rPr>
      </w:pPr>
      <w:r w:rsidRPr="00952AB2">
        <w:rPr>
          <w:b/>
        </w:rPr>
        <w:t>Статья 7. Порядок включения муниципальных правовых актов и сведений к ним в Регистр</w:t>
      </w:r>
    </w:p>
    <w:p w:rsidR="00561EB1" w:rsidRDefault="00561EB1" w:rsidP="00561EB1">
      <w:pPr>
        <w:widowControl w:val="0"/>
        <w:numPr>
          <w:ilvl w:val="0"/>
          <w:numId w:val="16"/>
        </w:numPr>
        <w:spacing w:line="322" w:lineRule="exact"/>
        <w:ind w:left="20" w:right="20" w:firstLine="720"/>
        <w:jc w:val="both"/>
      </w:pPr>
      <w:r>
        <w:t xml:space="preserve"> Уполномоченный орган осуществляет юридическую обработку поступивших в порядке, установленном статьей 6 настоящего Закона, муниципальных правовых актов и сведений к ним в течение 5 рабочих дней со дня поступления. Юридическая обработка заключается в оценке соответствия указанных актов нормативности, а также соответствия требованиям к этим актам, установленным настоящим Законом.</w:t>
      </w:r>
    </w:p>
    <w:p w:rsidR="00561EB1" w:rsidRDefault="00561EB1" w:rsidP="00561EB1">
      <w:pPr>
        <w:widowControl w:val="0"/>
        <w:numPr>
          <w:ilvl w:val="0"/>
          <w:numId w:val="16"/>
        </w:numPr>
        <w:spacing w:line="322" w:lineRule="exact"/>
        <w:ind w:left="20" w:right="20" w:firstLine="720"/>
        <w:jc w:val="both"/>
      </w:pPr>
      <w:r>
        <w:t xml:space="preserve"> Включение муниципальных нормативных правовых актов в Регистр осуществляется в течение 15 рабочих дней со дня их поступления в уполномоченный орган. Экспертные заключения уполномоченного органа о несоответствии муниципального нормативного правового акта Конституции Российской Федерации, федеральному и республиканскому законодательству, уставу муниципального образования включаются в Регистр не позднее 5 рабочих дней со дня подписания.</w:t>
      </w:r>
    </w:p>
    <w:p w:rsidR="00561EB1" w:rsidRDefault="00561EB1" w:rsidP="00561EB1">
      <w:pPr>
        <w:widowControl w:val="0"/>
        <w:numPr>
          <w:ilvl w:val="0"/>
          <w:numId w:val="16"/>
        </w:numPr>
        <w:spacing w:line="322" w:lineRule="exact"/>
        <w:ind w:left="20" w:right="20" w:firstLine="720"/>
        <w:jc w:val="both"/>
      </w:pPr>
      <w:r>
        <w:t xml:space="preserve"> Оформленное в виде правового акта решение, принятое на местном референдуме (сходе граждан), муниципальный нормативный правовой акт считаются включенными в Регистр с момента присвоения им номера государственной регистрации.</w:t>
      </w:r>
    </w:p>
    <w:p w:rsidR="00561EB1" w:rsidRDefault="00561EB1" w:rsidP="00561EB1">
      <w:pPr>
        <w:ind w:right="20" w:firstLine="720"/>
        <w:rPr>
          <w:b/>
        </w:rPr>
      </w:pPr>
    </w:p>
    <w:p w:rsidR="00561EB1" w:rsidRPr="00952AB2" w:rsidRDefault="00561EB1" w:rsidP="00561EB1">
      <w:pPr>
        <w:ind w:right="20" w:firstLine="720"/>
        <w:rPr>
          <w:b/>
        </w:rPr>
      </w:pPr>
      <w:r w:rsidRPr="00952AB2">
        <w:rPr>
          <w:b/>
        </w:rPr>
        <w:t>Статья 8. Предоставление сведений из Регистра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17"/>
        </w:numPr>
        <w:spacing w:line="322" w:lineRule="exact"/>
        <w:ind w:right="20" w:firstLine="720"/>
        <w:jc w:val="both"/>
      </w:pPr>
      <w:r>
        <w:t xml:space="preserve"> Предоставление сведений из Регистра обеспечивает уполномоченное распоряжением главы сельского поселения должностное лицо.</w:t>
      </w:r>
    </w:p>
    <w:p w:rsidR="00561EB1" w:rsidRDefault="00561EB1" w:rsidP="00561EB1">
      <w:pPr>
        <w:widowControl w:val="0"/>
        <w:numPr>
          <w:ilvl w:val="0"/>
          <w:numId w:val="17"/>
        </w:numPr>
        <w:spacing w:line="322" w:lineRule="exact"/>
        <w:ind w:right="20" w:firstLine="720"/>
        <w:jc w:val="both"/>
      </w:pPr>
      <w:r>
        <w:t xml:space="preserve"> Порядок предоставления сведений из Регистра определяется постановлением главы сельского поселения.</w:t>
      </w:r>
    </w:p>
    <w:p w:rsidR="00561EB1" w:rsidRDefault="00561EB1" w:rsidP="00561EB1">
      <w:pPr>
        <w:widowControl w:val="0"/>
        <w:numPr>
          <w:ilvl w:val="0"/>
          <w:numId w:val="17"/>
        </w:numPr>
        <w:spacing w:line="322" w:lineRule="exact"/>
        <w:ind w:right="20" w:firstLine="720"/>
        <w:jc w:val="both"/>
      </w:pPr>
      <w:r>
        <w:t xml:space="preserve"> По письменному запросу заявителя сведения могут быть предоставлены ему на бумажном или машиночитаемом носителе (дискете, диске, </w:t>
      </w:r>
      <w:proofErr w:type="spellStart"/>
      <w:r>
        <w:t>флеш</w:t>
      </w:r>
      <w:proofErr w:type="spellEnd"/>
      <w:r>
        <w:t>-накопителе), а также через официальный Интернет- сайт Ленинского муниципального района.</w:t>
      </w:r>
    </w:p>
    <w:p w:rsidR="00561EB1" w:rsidRDefault="00561EB1" w:rsidP="00561EB1">
      <w:pPr>
        <w:widowControl w:val="0"/>
        <w:numPr>
          <w:ilvl w:val="0"/>
          <w:numId w:val="17"/>
        </w:numPr>
        <w:spacing w:line="322" w:lineRule="exact"/>
        <w:ind w:firstLine="720"/>
        <w:jc w:val="both"/>
      </w:pPr>
      <w:r>
        <w:t xml:space="preserve"> Из Регистра предоставляются следующие сведения:</w:t>
      </w:r>
    </w:p>
    <w:p w:rsidR="00561EB1" w:rsidRDefault="00561EB1" w:rsidP="00561EB1">
      <w:pPr>
        <w:widowControl w:val="0"/>
        <w:numPr>
          <w:ilvl w:val="0"/>
          <w:numId w:val="18"/>
        </w:numPr>
        <w:spacing w:line="322" w:lineRule="exact"/>
        <w:ind w:right="20" w:firstLine="720"/>
        <w:jc w:val="both"/>
      </w:pPr>
      <w:r>
        <w:t xml:space="preserve"> о наличии в Регистре запрашиваемого муниципального нормативного правового акта;</w:t>
      </w:r>
    </w:p>
    <w:p w:rsidR="00561EB1" w:rsidRDefault="00561EB1" w:rsidP="00561EB1">
      <w:pPr>
        <w:widowControl w:val="0"/>
        <w:numPr>
          <w:ilvl w:val="0"/>
          <w:numId w:val="18"/>
        </w:numPr>
        <w:spacing w:line="322" w:lineRule="exact"/>
        <w:ind w:firstLine="720"/>
        <w:jc w:val="both"/>
      </w:pPr>
      <w:r>
        <w:t xml:space="preserve"> о дате и номере регистрации муниципального нормативного правового акта;</w:t>
      </w:r>
    </w:p>
    <w:p w:rsidR="00561EB1" w:rsidRDefault="00561EB1" w:rsidP="00561EB1">
      <w:pPr>
        <w:widowControl w:val="0"/>
        <w:numPr>
          <w:ilvl w:val="0"/>
          <w:numId w:val="18"/>
        </w:numPr>
        <w:spacing w:line="322" w:lineRule="exact"/>
        <w:ind w:right="20" w:firstLine="720"/>
        <w:jc w:val="both"/>
      </w:pPr>
      <w:r>
        <w:t xml:space="preserve"> о реквизитах муниципального нормативного правового акта (наименование органа, должностного лица, принявшего муниципальный нормативный правовой акт, его вид, дата принятия (подписания), номер, заголовок);</w:t>
      </w:r>
    </w:p>
    <w:p w:rsidR="00561EB1" w:rsidRDefault="00561EB1" w:rsidP="00561EB1">
      <w:pPr>
        <w:widowControl w:val="0"/>
        <w:numPr>
          <w:ilvl w:val="0"/>
          <w:numId w:val="18"/>
        </w:numPr>
        <w:spacing w:line="322" w:lineRule="exact"/>
        <w:ind w:right="20" w:firstLine="720"/>
        <w:jc w:val="both"/>
      </w:pPr>
      <w:r>
        <w:t xml:space="preserve"> об изменениях (дополнениях), отмене (признании </w:t>
      </w:r>
      <w:proofErr w:type="gramStart"/>
      <w:r>
        <w:t>утратившим</w:t>
      </w:r>
      <w:proofErr w:type="gramEnd"/>
      <w:r>
        <w:t xml:space="preserve"> силу) муниципального нормативного правового акта;</w:t>
      </w:r>
    </w:p>
    <w:p w:rsidR="00561EB1" w:rsidRDefault="00561EB1" w:rsidP="00561EB1">
      <w:pPr>
        <w:widowControl w:val="0"/>
        <w:numPr>
          <w:ilvl w:val="0"/>
          <w:numId w:val="18"/>
        </w:numPr>
        <w:spacing w:line="322" w:lineRule="exact"/>
        <w:ind w:right="20" w:firstLine="720"/>
        <w:jc w:val="both"/>
      </w:pPr>
      <w:r>
        <w:t xml:space="preserve"> об официальном издании, в котором был опубликован (обнародован) муниципальный нормативный правовой акт.</w:t>
      </w:r>
    </w:p>
    <w:p w:rsidR="00561EB1" w:rsidRDefault="00561EB1" w:rsidP="00561EB1">
      <w:pPr>
        <w:widowControl w:val="0"/>
        <w:numPr>
          <w:ilvl w:val="0"/>
          <w:numId w:val="17"/>
        </w:numPr>
        <w:spacing w:line="322" w:lineRule="exact"/>
        <w:ind w:right="20" w:firstLine="720"/>
        <w:jc w:val="both"/>
      </w:pPr>
      <w:r>
        <w:t xml:space="preserve"> По письменному запросу заявителя указанное уполномоченное должностное лицо выдает копию текста муниципального нормативного правового акта, выписку из текста муниципального нормативного правового акта, информацию о дополнительных сведениях к муниципальному нормативному правовому акту.</w:t>
      </w:r>
    </w:p>
    <w:p w:rsidR="00561EB1" w:rsidRDefault="00561EB1" w:rsidP="00561EB1">
      <w:pPr>
        <w:ind w:right="20" w:firstLine="720"/>
        <w:rPr>
          <w:b/>
        </w:rPr>
      </w:pPr>
    </w:p>
    <w:p w:rsidR="00561EB1" w:rsidRPr="00952AB2" w:rsidRDefault="00561EB1" w:rsidP="00561EB1">
      <w:pPr>
        <w:ind w:right="20" w:firstLine="720"/>
        <w:rPr>
          <w:b/>
        </w:rPr>
      </w:pPr>
      <w:r w:rsidRPr="00952AB2">
        <w:rPr>
          <w:b/>
        </w:rPr>
        <w:t>Статья 9. Направление сведений из Регистра для включения в федеральный регистр муниципальных нормативных правовых актов</w:t>
      </w:r>
    </w:p>
    <w:p w:rsidR="00561EB1" w:rsidRDefault="00561EB1" w:rsidP="00561EB1">
      <w:pPr>
        <w:widowControl w:val="0"/>
        <w:numPr>
          <w:ilvl w:val="0"/>
          <w:numId w:val="19"/>
        </w:numPr>
        <w:spacing w:line="322" w:lineRule="exact"/>
        <w:ind w:right="20" w:firstLine="720"/>
        <w:jc w:val="both"/>
      </w:pPr>
      <w:r>
        <w:t xml:space="preserve"> Сведения из Регистра, указанные в статье 5 настоящего Закона, направляются в электронном виде в Главное управление Министерства юстиции Российской Федерации по </w:t>
      </w:r>
      <w:r>
        <w:lastRenderedPageBreak/>
        <w:t>Республике Крым и Севастополю не реже одного раза в 15 дней для включения в федеральный регистр муниципальных нормативных правовых актов.</w:t>
      </w:r>
    </w:p>
    <w:p w:rsidR="00561EB1" w:rsidRDefault="00561EB1" w:rsidP="00561EB1">
      <w:pPr>
        <w:widowControl w:val="0"/>
        <w:numPr>
          <w:ilvl w:val="0"/>
          <w:numId w:val="19"/>
        </w:numPr>
        <w:spacing w:line="322" w:lineRule="exact"/>
        <w:ind w:right="20" w:firstLine="720"/>
        <w:jc w:val="both"/>
      </w:pPr>
      <w:r>
        <w:t xml:space="preserve"> Муниципальные нормативные правовые акты направляются в федеральный регистр муниципальных нормативных правовых актов в актуальной редакции с учетом внесенных в них изменений (дополнений) со ссылкой на акты, изменяющие (дополняющие), отменяющие и (или) приостанавливающие действие основного акта.</w:t>
      </w:r>
    </w:p>
    <w:p w:rsidR="00561EB1" w:rsidRDefault="00561EB1" w:rsidP="00561EB1">
      <w:pPr>
        <w:ind w:firstLine="720"/>
        <w:rPr>
          <w:b/>
        </w:rPr>
      </w:pPr>
    </w:p>
    <w:p w:rsidR="00561EB1" w:rsidRPr="00952AB2" w:rsidRDefault="00561EB1" w:rsidP="00561EB1">
      <w:pPr>
        <w:ind w:firstLine="720"/>
        <w:rPr>
          <w:b/>
        </w:rPr>
      </w:pPr>
      <w:r w:rsidRPr="00952AB2">
        <w:rPr>
          <w:b/>
        </w:rPr>
        <w:t>Статья 10. Финансовое обеспечение</w:t>
      </w:r>
    </w:p>
    <w:p w:rsidR="00561EB1" w:rsidRDefault="00561EB1" w:rsidP="00561EB1">
      <w:pPr>
        <w:ind w:right="20" w:firstLine="720"/>
      </w:pPr>
      <w:r>
        <w:t xml:space="preserve">Финансирование расходов на организацию и ведение Регистра осуществляется за счет средств бюджета Республики Крым. </w:t>
      </w:r>
    </w:p>
    <w:p w:rsidR="00561EB1" w:rsidRDefault="00561EB1" w:rsidP="00561EB1">
      <w:pPr>
        <w:ind w:right="20" w:firstLine="720"/>
      </w:pPr>
    </w:p>
    <w:p w:rsidR="00561EB1" w:rsidRPr="00952AB2" w:rsidRDefault="00561EB1" w:rsidP="00561EB1">
      <w:pPr>
        <w:ind w:right="20" w:firstLine="720"/>
        <w:rPr>
          <w:b/>
        </w:rPr>
      </w:pPr>
      <w:r>
        <w:rPr>
          <w:b/>
        </w:rPr>
        <w:t>Статья 11</w:t>
      </w:r>
      <w:r w:rsidRPr="00952AB2">
        <w:rPr>
          <w:b/>
        </w:rPr>
        <w:t>. Переходные положения</w:t>
      </w:r>
    </w:p>
    <w:p w:rsidR="00561EB1" w:rsidRDefault="00561EB1" w:rsidP="00561EB1">
      <w:pPr>
        <w:widowControl w:val="0"/>
        <w:numPr>
          <w:ilvl w:val="0"/>
          <w:numId w:val="20"/>
        </w:numPr>
        <w:tabs>
          <w:tab w:val="left" w:pos="1416"/>
        </w:tabs>
        <w:spacing w:line="322" w:lineRule="exact"/>
        <w:ind w:right="20" w:firstLine="720"/>
        <w:jc w:val="both"/>
      </w:pPr>
      <w:r>
        <w:t>Положения части 1 статьи 3 настоящего Положения применяются к муниципальным нормативным правовым актам, принятым (изданным) с 1 апреля 2015 года. Муниципальные нормативные правовые акты, принятые (изданные) с 14 сентября 2014 года, направляются в уполномоченный орган для включения в Регистр в срок до 1 января 2016 года.</w:t>
      </w:r>
    </w:p>
    <w:p w:rsidR="00561EB1" w:rsidRDefault="00561EB1" w:rsidP="00561EB1">
      <w:pPr>
        <w:widowControl w:val="0"/>
        <w:numPr>
          <w:ilvl w:val="0"/>
          <w:numId w:val="20"/>
        </w:numPr>
        <w:tabs>
          <w:tab w:val="left" w:pos="1421"/>
        </w:tabs>
        <w:spacing w:line="322" w:lineRule="exact"/>
        <w:ind w:right="360" w:firstLine="700"/>
        <w:jc w:val="both"/>
      </w:pPr>
      <w:r>
        <w:t>Уполномоченный орган осуществляет включение муниципальных нормативных правовых актов, предусмотренных абзацем вторым части 1 настоящей статьи, в Регистр в срок до 1 июня 2016 года.</w:t>
      </w:r>
    </w:p>
    <w:p w:rsidR="00561EB1" w:rsidRDefault="00561EB1" w:rsidP="00561EB1">
      <w:pPr>
        <w:tabs>
          <w:tab w:val="left" w:pos="1470"/>
        </w:tabs>
        <w:jc w:val="center"/>
        <w:rPr>
          <w:sz w:val="28"/>
          <w:szCs w:val="28"/>
        </w:rPr>
      </w:pPr>
    </w:p>
    <w:p w:rsidR="00561EB1" w:rsidRDefault="00561EB1" w:rsidP="00561EB1">
      <w:pPr>
        <w:tabs>
          <w:tab w:val="left" w:pos="1470"/>
        </w:tabs>
        <w:jc w:val="center"/>
        <w:rPr>
          <w:sz w:val="28"/>
          <w:szCs w:val="28"/>
        </w:rPr>
      </w:pPr>
    </w:p>
    <w:p w:rsidR="00561EB1" w:rsidRDefault="00561EB1" w:rsidP="00561EB1"/>
    <w:p w:rsidR="00556DD1" w:rsidRDefault="00556DD1"/>
    <w:sectPr w:rsidR="00556DD1" w:rsidSect="00ED2ED3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DC8"/>
    <w:multiLevelType w:val="multilevel"/>
    <w:tmpl w:val="A37E8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84A89"/>
    <w:multiLevelType w:val="multilevel"/>
    <w:tmpl w:val="7A6A9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54E25"/>
    <w:multiLevelType w:val="multilevel"/>
    <w:tmpl w:val="41524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26D7384B"/>
    <w:multiLevelType w:val="multilevel"/>
    <w:tmpl w:val="82B83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956A7"/>
    <w:multiLevelType w:val="multilevel"/>
    <w:tmpl w:val="FA869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C32B8"/>
    <w:multiLevelType w:val="hybridMultilevel"/>
    <w:tmpl w:val="7BB0A70E"/>
    <w:lvl w:ilvl="0" w:tplc="6DB8CA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A17FD"/>
    <w:multiLevelType w:val="multilevel"/>
    <w:tmpl w:val="DEFA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8097A"/>
    <w:multiLevelType w:val="multilevel"/>
    <w:tmpl w:val="7F08F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452D0"/>
    <w:multiLevelType w:val="multilevel"/>
    <w:tmpl w:val="68F29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012A73"/>
    <w:multiLevelType w:val="multilevel"/>
    <w:tmpl w:val="64C44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833B0"/>
    <w:multiLevelType w:val="multilevel"/>
    <w:tmpl w:val="4CC6A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C909E7"/>
    <w:multiLevelType w:val="multilevel"/>
    <w:tmpl w:val="0E00523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D46D9"/>
    <w:multiLevelType w:val="multilevel"/>
    <w:tmpl w:val="6D061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5C1EFC"/>
    <w:multiLevelType w:val="multilevel"/>
    <w:tmpl w:val="CDCC7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85247"/>
    <w:multiLevelType w:val="multilevel"/>
    <w:tmpl w:val="83725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E1A19"/>
    <w:multiLevelType w:val="multilevel"/>
    <w:tmpl w:val="BF303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6B2637"/>
    <w:multiLevelType w:val="multilevel"/>
    <w:tmpl w:val="78A25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72134F"/>
    <w:multiLevelType w:val="multilevel"/>
    <w:tmpl w:val="D3D09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40954"/>
    <w:multiLevelType w:val="multilevel"/>
    <w:tmpl w:val="2376D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AB5D0A"/>
    <w:multiLevelType w:val="multilevel"/>
    <w:tmpl w:val="46C8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8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39"/>
    <w:rsid w:val="002063CA"/>
    <w:rsid w:val="0020686A"/>
    <w:rsid w:val="00556DD1"/>
    <w:rsid w:val="00561EB1"/>
    <w:rsid w:val="006B6339"/>
    <w:rsid w:val="0071450B"/>
    <w:rsid w:val="008709E2"/>
    <w:rsid w:val="0087536A"/>
    <w:rsid w:val="00A53A26"/>
    <w:rsid w:val="00DF7344"/>
    <w:rsid w:val="00E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61EB1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561EB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EB1"/>
    <w:pPr>
      <w:widowControl w:val="0"/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basedOn w:val="2"/>
    <w:rsid w:val="0056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61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EB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7344"/>
    <w:pPr>
      <w:ind w:left="720"/>
      <w:contextualSpacing/>
    </w:pPr>
  </w:style>
  <w:style w:type="character" w:customStyle="1" w:styleId="a7">
    <w:name w:val="Основной текст_"/>
    <w:link w:val="21"/>
    <w:locked/>
    <w:rsid w:val="002063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063CA"/>
    <w:pPr>
      <w:widowControl w:val="0"/>
      <w:shd w:val="clear" w:color="auto" w:fill="FFFFFF"/>
      <w:spacing w:before="300" w:line="312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1">
    <w:name w:val="Основной текст1"/>
    <w:rsid w:val="002063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61EB1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link w:val="20"/>
    <w:rsid w:val="00561EB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EB1"/>
    <w:pPr>
      <w:widowControl w:val="0"/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basedOn w:val="2"/>
    <w:rsid w:val="0056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61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EB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7344"/>
    <w:pPr>
      <w:ind w:left="720"/>
      <w:contextualSpacing/>
    </w:pPr>
  </w:style>
  <w:style w:type="character" w:customStyle="1" w:styleId="a7">
    <w:name w:val="Основной текст_"/>
    <w:link w:val="21"/>
    <w:locked/>
    <w:rsid w:val="002063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063CA"/>
    <w:pPr>
      <w:widowControl w:val="0"/>
      <w:shd w:val="clear" w:color="auto" w:fill="FFFFFF"/>
      <w:spacing w:before="300" w:line="312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1">
    <w:name w:val="Основной текст1"/>
    <w:rsid w:val="002063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dailymirror.info/uploads/posts/2014-05/1401273966_gerb_kry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2016-02-11T14:18:00Z</dcterms:created>
  <dcterms:modified xsi:type="dcterms:W3CDTF">2017-01-08T20:54:00Z</dcterms:modified>
</cp:coreProperties>
</file>