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56" w:rsidRDefault="005B2656" w:rsidP="005B2656">
      <w:pPr>
        <w:jc w:val="center"/>
        <w:rPr>
          <w:b/>
          <w:bCs/>
          <w:u w:val="double"/>
        </w:rPr>
      </w:pPr>
    </w:p>
    <w:p w:rsidR="005B2656" w:rsidRPr="00157BA4" w:rsidRDefault="005B2656" w:rsidP="005B2656">
      <w:pPr>
        <w:widowControl w:val="0"/>
        <w:suppressAutoHyphens/>
        <w:jc w:val="center"/>
        <w:rPr>
          <w:rFonts w:eastAsia="Lucida Sans Unicode"/>
          <w:b/>
          <w:szCs w:val="28"/>
          <w:lang w:eastAsia="zh-CN"/>
        </w:rPr>
      </w:pPr>
      <w:r w:rsidRPr="00157BA4">
        <w:rPr>
          <w:rFonts w:eastAsia="Lucida Sans Unicode"/>
          <w:noProof/>
        </w:rPr>
        <w:drawing>
          <wp:inline distT="0" distB="0" distL="0" distR="0" wp14:anchorId="609B1C54" wp14:editId="399AAFC3">
            <wp:extent cx="723900" cy="809625"/>
            <wp:effectExtent l="0" t="0" r="0" b="9525"/>
            <wp:docPr id="1" name="Рисунок 1" descr="Описание: 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Кры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p w:rsidR="005B2656" w:rsidRPr="00157BA4" w:rsidRDefault="005B2656" w:rsidP="005B2656">
      <w:pPr>
        <w:widowControl w:val="0"/>
        <w:suppressAutoHyphens/>
        <w:jc w:val="center"/>
        <w:rPr>
          <w:rFonts w:eastAsia="Lucida Sans Unicode"/>
          <w:b/>
          <w:szCs w:val="28"/>
          <w:lang w:eastAsia="zh-CN"/>
        </w:rPr>
      </w:pPr>
    </w:p>
    <w:p w:rsidR="005B2656" w:rsidRPr="00157BA4" w:rsidRDefault="005B2656" w:rsidP="005B2656">
      <w:pPr>
        <w:widowControl w:val="0"/>
        <w:suppressAutoHyphens/>
        <w:jc w:val="center"/>
        <w:rPr>
          <w:rFonts w:eastAsia="Lucida Sans Unicode"/>
          <w:b/>
          <w:szCs w:val="28"/>
          <w:lang w:eastAsia="zh-CN"/>
        </w:rPr>
      </w:pPr>
      <w:r w:rsidRPr="00157BA4">
        <w:rPr>
          <w:rFonts w:eastAsia="Lucida Sans Unicode"/>
          <w:b/>
          <w:szCs w:val="28"/>
          <w:lang w:eastAsia="zh-CN"/>
        </w:rPr>
        <w:t>АДМИНИСТРАЦИЯ</w:t>
      </w:r>
    </w:p>
    <w:p w:rsidR="005B2656" w:rsidRPr="00157BA4" w:rsidRDefault="005B2656" w:rsidP="005B2656">
      <w:pPr>
        <w:widowControl w:val="0"/>
        <w:suppressAutoHyphens/>
        <w:jc w:val="center"/>
        <w:rPr>
          <w:rFonts w:eastAsia="Lucida Sans Unicode"/>
          <w:b/>
          <w:szCs w:val="28"/>
          <w:lang w:eastAsia="zh-CN"/>
        </w:rPr>
      </w:pPr>
      <w:r w:rsidRPr="00157BA4">
        <w:rPr>
          <w:rFonts w:eastAsia="Lucida Sans Unicode"/>
          <w:b/>
          <w:szCs w:val="28"/>
          <w:lang w:eastAsia="zh-CN"/>
        </w:rPr>
        <w:t xml:space="preserve">  ВОЙКОВСКОГО СЕЛЬСКОГО ПОСЕЛЕНИЯ</w:t>
      </w:r>
    </w:p>
    <w:p w:rsidR="005B2656" w:rsidRPr="00157BA4" w:rsidRDefault="005B2656" w:rsidP="005B2656">
      <w:pPr>
        <w:widowControl w:val="0"/>
        <w:pBdr>
          <w:bottom w:val="single" w:sz="12" w:space="1" w:color="auto"/>
        </w:pBdr>
        <w:suppressAutoHyphens/>
        <w:jc w:val="center"/>
        <w:rPr>
          <w:rFonts w:eastAsia="Lucida Sans Unicode"/>
          <w:b/>
          <w:szCs w:val="28"/>
          <w:lang w:eastAsia="zh-CN"/>
        </w:rPr>
      </w:pPr>
      <w:r w:rsidRPr="00157BA4">
        <w:rPr>
          <w:rFonts w:eastAsia="Lucida Sans Unicode"/>
          <w:b/>
          <w:szCs w:val="28"/>
          <w:lang w:eastAsia="zh-CN"/>
        </w:rPr>
        <w:t>Ленинского района      Республики Крым</w:t>
      </w:r>
    </w:p>
    <w:p w:rsidR="005B2656" w:rsidRPr="00157BA4" w:rsidRDefault="005B2656" w:rsidP="005B2656">
      <w:pPr>
        <w:widowControl w:val="0"/>
        <w:suppressAutoHyphens/>
        <w:jc w:val="center"/>
        <w:rPr>
          <w:rFonts w:eastAsia="Lucida Sans Unicode"/>
          <w:b/>
          <w:szCs w:val="28"/>
          <w:lang w:eastAsia="zh-CN"/>
        </w:rPr>
      </w:pPr>
    </w:p>
    <w:p w:rsidR="005B2656" w:rsidRPr="00157BA4" w:rsidRDefault="005B2656" w:rsidP="005B2656">
      <w:pPr>
        <w:widowControl w:val="0"/>
        <w:suppressAutoHyphens/>
        <w:jc w:val="center"/>
        <w:rPr>
          <w:rFonts w:eastAsia="Lucida Sans Unicode"/>
          <w:b/>
          <w:szCs w:val="28"/>
          <w:u w:val="single"/>
          <w:lang w:eastAsia="zh-CN"/>
        </w:rPr>
      </w:pPr>
      <w:r w:rsidRPr="00157BA4">
        <w:rPr>
          <w:rFonts w:eastAsia="Lucida Sans Unicode"/>
          <w:b/>
          <w:szCs w:val="28"/>
          <w:lang w:eastAsia="zh-CN"/>
        </w:rPr>
        <w:t xml:space="preserve"> ПОСТАНОВЛЕНИЕ  №</w:t>
      </w:r>
      <w:r w:rsidR="00034031">
        <w:rPr>
          <w:rFonts w:eastAsia="Lucida Sans Unicode"/>
          <w:b/>
          <w:szCs w:val="28"/>
          <w:lang w:eastAsia="zh-CN"/>
        </w:rPr>
        <w:t xml:space="preserve"> </w:t>
      </w:r>
      <w:r w:rsidR="00485B8D">
        <w:rPr>
          <w:rFonts w:eastAsia="Lucida Sans Unicode"/>
          <w:b/>
          <w:szCs w:val="28"/>
          <w:lang w:eastAsia="zh-CN"/>
        </w:rPr>
        <w:t>59</w:t>
      </w:r>
      <w:r w:rsidRPr="00157BA4">
        <w:rPr>
          <w:rFonts w:eastAsia="Lucida Sans Unicode"/>
          <w:b/>
          <w:szCs w:val="28"/>
          <w:lang w:eastAsia="zh-CN"/>
        </w:rPr>
        <w:t xml:space="preserve"> </w:t>
      </w:r>
      <w:r>
        <w:rPr>
          <w:rFonts w:eastAsia="Lucida Sans Unicode"/>
          <w:b/>
          <w:szCs w:val="28"/>
          <w:u w:val="single"/>
          <w:lang w:eastAsia="zh-CN"/>
        </w:rPr>
        <w:t xml:space="preserve"> </w:t>
      </w:r>
    </w:p>
    <w:p w:rsidR="005B2656" w:rsidRPr="00157BA4" w:rsidRDefault="005B2656" w:rsidP="00034031">
      <w:pPr>
        <w:widowControl w:val="0"/>
        <w:suppressAutoHyphens/>
        <w:rPr>
          <w:rFonts w:eastAsia="Lucida Sans Unicode"/>
          <w:b/>
          <w:szCs w:val="28"/>
          <w:lang w:eastAsia="zh-CN"/>
        </w:rPr>
      </w:pPr>
    </w:p>
    <w:p w:rsidR="005B2656" w:rsidRPr="00157BA4" w:rsidRDefault="005B2656" w:rsidP="005B2656">
      <w:pPr>
        <w:widowControl w:val="0"/>
        <w:suppressAutoHyphens/>
        <w:jc w:val="both"/>
        <w:rPr>
          <w:rFonts w:eastAsia="Lucida Sans Unicode"/>
          <w:sz w:val="28"/>
          <w:szCs w:val="28"/>
          <w:lang w:eastAsia="zh-CN"/>
        </w:rPr>
      </w:pPr>
      <w:r w:rsidRPr="00157BA4">
        <w:rPr>
          <w:rFonts w:eastAsia="Lucida Sans Unicode"/>
          <w:szCs w:val="28"/>
          <w:lang w:eastAsia="zh-CN"/>
        </w:rPr>
        <w:tab/>
        <w:t xml:space="preserve"> </w:t>
      </w:r>
    </w:p>
    <w:p w:rsidR="005B2656" w:rsidRPr="00157BA4" w:rsidRDefault="00485B8D" w:rsidP="005B2656">
      <w:pPr>
        <w:widowControl w:val="0"/>
        <w:suppressAutoHyphens/>
        <w:jc w:val="both"/>
        <w:rPr>
          <w:rFonts w:eastAsia="Lucida Sans Unicode"/>
          <w:sz w:val="28"/>
          <w:szCs w:val="28"/>
          <w:lang w:eastAsia="zh-CN"/>
        </w:rPr>
      </w:pPr>
      <w:r>
        <w:rPr>
          <w:rFonts w:eastAsia="Lucida Sans Unicode"/>
          <w:sz w:val="28"/>
          <w:szCs w:val="28"/>
          <w:lang w:eastAsia="zh-CN"/>
        </w:rPr>
        <w:t>17.08.2015г.</w:t>
      </w:r>
      <w:r w:rsidR="005B2656">
        <w:rPr>
          <w:rFonts w:eastAsia="Lucida Sans Unicode"/>
          <w:sz w:val="28"/>
          <w:szCs w:val="28"/>
          <w:lang w:eastAsia="zh-CN"/>
        </w:rPr>
        <w:t xml:space="preserve">                                </w:t>
      </w:r>
      <w:r>
        <w:rPr>
          <w:rFonts w:eastAsia="Lucida Sans Unicode"/>
          <w:sz w:val="28"/>
          <w:szCs w:val="28"/>
          <w:lang w:eastAsia="zh-CN"/>
        </w:rPr>
        <w:t xml:space="preserve">                          </w:t>
      </w:r>
      <w:r w:rsidR="005B2656">
        <w:rPr>
          <w:rFonts w:eastAsia="Lucida Sans Unicode"/>
          <w:sz w:val="28"/>
          <w:szCs w:val="28"/>
          <w:lang w:eastAsia="zh-CN"/>
        </w:rPr>
        <w:t xml:space="preserve">                                      с. Войково</w:t>
      </w:r>
      <w:r w:rsidR="005B2656">
        <w:rPr>
          <w:b/>
          <w:bCs/>
          <w:u w:val="double"/>
        </w:rPr>
        <w:t xml:space="preserve"> </w:t>
      </w:r>
    </w:p>
    <w:p w:rsidR="005B2656" w:rsidRDefault="005B2656" w:rsidP="005B2656">
      <w:pPr>
        <w:jc w:val="center"/>
        <w:rPr>
          <w:b/>
          <w:sz w:val="28"/>
          <w:szCs w:val="28"/>
          <w:lang w:val="uk-UA"/>
        </w:rPr>
      </w:pPr>
    </w:p>
    <w:p w:rsidR="005B2656" w:rsidRDefault="005B2656" w:rsidP="005B2656">
      <w:pPr>
        <w:pStyle w:val="Default"/>
        <w:jc w:val="both"/>
        <w:rPr>
          <w:lang w:val="ru-RU"/>
        </w:rPr>
      </w:pPr>
    </w:p>
    <w:p w:rsidR="005B2656" w:rsidRDefault="005B2656" w:rsidP="005B2656">
      <w:pPr>
        <w:autoSpaceDE w:val="0"/>
        <w:rPr>
          <w:b/>
        </w:rPr>
      </w:pPr>
      <w:r>
        <w:rPr>
          <w:b/>
        </w:rPr>
        <w:t>Об утверждении Положения о порядке распоряжения</w:t>
      </w:r>
    </w:p>
    <w:p w:rsidR="005B2656" w:rsidRDefault="005B2656" w:rsidP="005B2656">
      <w:pPr>
        <w:autoSpaceDE w:val="0"/>
        <w:rPr>
          <w:b/>
        </w:rPr>
      </w:pPr>
      <w:r>
        <w:rPr>
          <w:b/>
        </w:rPr>
        <w:t xml:space="preserve">земельными участками, находящимися </w:t>
      </w:r>
    </w:p>
    <w:p w:rsidR="005B2656" w:rsidRDefault="005B2656" w:rsidP="005B2656">
      <w:pPr>
        <w:autoSpaceDE w:val="0"/>
        <w:rPr>
          <w:b/>
        </w:rPr>
      </w:pPr>
      <w:r>
        <w:rPr>
          <w:b/>
        </w:rPr>
        <w:t xml:space="preserve">в муниципальной собственности, </w:t>
      </w:r>
      <w:proofErr w:type="gramStart"/>
      <w:r>
        <w:rPr>
          <w:b/>
        </w:rPr>
        <w:t>расположенными</w:t>
      </w:r>
      <w:proofErr w:type="gramEnd"/>
    </w:p>
    <w:p w:rsidR="005B2656" w:rsidRDefault="005B2656" w:rsidP="005B2656">
      <w:pPr>
        <w:autoSpaceDE w:val="0"/>
        <w:rPr>
          <w:b/>
        </w:rPr>
      </w:pPr>
      <w:r>
        <w:rPr>
          <w:b/>
        </w:rPr>
        <w:t>на территории муниципального образования</w:t>
      </w:r>
    </w:p>
    <w:p w:rsidR="005B2656" w:rsidRDefault="005B2656" w:rsidP="005B2656">
      <w:pPr>
        <w:autoSpaceDE w:val="0"/>
        <w:rPr>
          <w:b/>
        </w:rPr>
      </w:pPr>
      <w:proofErr w:type="spellStart"/>
      <w:r>
        <w:rPr>
          <w:b/>
        </w:rPr>
        <w:t>Войковское</w:t>
      </w:r>
      <w:proofErr w:type="spellEnd"/>
      <w:r>
        <w:rPr>
          <w:b/>
        </w:rPr>
        <w:t xml:space="preserve"> сельское поселение </w:t>
      </w:r>
      <w:proofErr w:type="gramStart"/>
      <w:r>
        <w:rPr>
          <w:b/>
        </w:rPr>
        <w:t>Ленинского</w:t>
      </w:r>
      <w:proofErr w:type="gramEnd"/>
      <w:r>
        <w:rPr>
          <w:b/>
        </w:rPr>
        <w:t xml:space="preserve"> </w:t>
      </w:r>
    </w:p>
    <w:p w:rsidR="005B2656" w:rsidRDefault="005B2656" w:rsidP="005B2656">
      <w:pPr>
        <w:autoSpaceDE w:val="0"/>
      </w:pPr>
      <w:r>
        <w:rPr>
          <w:b/>
        </w:rPr>
        <w:t>района Республики Крым</w:t>
      </w:r>
    </w:p>
    <w:p w:rsidR="005B2656" w:rsidRDefault="005B2656" w:rsidP="005B2656">
      <w:pPr>
        <w:autoSpaceDE w:val="0"/>
        <w:ind w:firstLine="540"/>
        <w:jc w:val="both"/>
      </w:pPr>
    </w:p>
    <w:p w:rsidR="005B2656" w:rsidRDefault="005B2656" w:rsidP="005B2656">
      <w:pPr>
        <w:autoSpaceDE w:val="0"/>
        <w:ind w:firstLine="540"/>
        <w:jc w:val="both"/>
      </w:pPr>
    </w:p>
    <w:p w:rsidR="005B2656" w:rsidRDefault="005B2656" w:rsidP="005B2656">
      <w:pPr>
        <w:pStyle w:val="31"/>
        <w:spacing w:after="0"/>
        <w:ind w:left="0" w:firstLine="540"/>
        <w:jc w:val="both"/>
        <w:rPr>
          <w:sz w:val="24"/>
          <w:szCs w:val="24"/>
        </w:rPr>
      </w:pPr>
      <w:proofErr w:type="gramStart"/>
      <w:r>
        <w:rPr>
          <w:sz w:val="24"/>
          <w:szCs w:val="24"/>
        </w:rPr>
        <w:t>В соответствии со статьей 19 Земельного кодекса Российской Федерации,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Федеральным законом от 25 октября 2001</w:t>
      </w:r>
      <w:proofErr w:type="gramEnd"/>
      <w:r>
        <w:rPr>
          <w:sz w:val="24"/>
          <w:szCs w:val="24"/>
        </w:rPr>
        <w:t xml:space="preserve"> года № 137-ФЗ «О введении в действие Земельного кодекса Российской Федерации», руководствуясь Уставом муниципального образования </w:t>
      </w:r>
      <w:proofErr w:type="spellStart"/>
      <w:r>
        <w:rPr>
          <w:sz w:val="24"/>
          <w:szCs w:val="24"/>
        </w:rPr>
        <w:t>Войковские</w:t>
      </w:r>
      <w:proofErr w:type="spellEnd"/>
      <w:r>
        <w:rPr>
          <w:sz w:val="24"/>
          <w:szCs w:val="24"/>
        </w:rPr>
        <w:t xml:space="preserve"> сельское поселение Ленинского района Республики Крым</w:t>
      </w:r>
      <w:r w:rsidR="008F57D9">
        <w:rPr>
          <w:sz w:val="24"/>
          <w:szCs w:val="24"/>
        </w:rPr>
        <w:t xml:space="preserve"> </w:t>
      </w:r>
    </w:p>
    <w:p w:rsidR="008F57D9" w:rsidRDefault="008F57D9" w:rsidP="005B2656">
      <w:pPr>
        <w:pStyle w:val="31"/>
        <w:spacing w:after="0"/>
        <w:ind w:left="0" w:firstLine="540"/>
        <w:jc w:val="both"/>
        <w:rPr>
          <w:sz w:val="24"/>
          <w:szCs w:val="24"/>
        </w:rPr>
      </w:pPr>
    </w:p>
    <w:p w:rsidR="008F57D9" w:rsidRDefault="008F57D9" w:rsidP="005B2656">
      <w:pPr>
        <w:pStyle w:val="31"/>
        <w:spacing w:after="0"/>
        <w:ind w:left="0" w:firstLine="540"/>
        <w:jc w:val="both"/>
        <w:rPr>
          <w:sz w:val="24"/>
          <w:szCs w:val="24"/>
        </w:rPr>
      </w:pPr>
      <w:r>
        <w:rPr>
          <w:sz w:val="24"/>
          <w:szCs w:val="24"/>
        </w:rPr>
        <w:t xml:space="preserve">                                                     ПОСТАНОВЛЯЕТ</w:t>
      </w:r>
    </w:p>
    <w:p w:rsidR="005B2656" w:rsidRDefault="008F57D9" w:rsidP="005B2656">
      <w:pPr>
        <w:pStyle w:val="31"/>
        <w:spacing w:after="0"/>
        <w:ind w:left="0" w:firstLine="540"/>
        <w:jc w:val="both"/>
        <w:rPr>
          <w:rFonts w:cs="Times New Roman"/>
        </w:rPr>
      </w:pPr>
      <w:r>
        <w:rPr>
          <w:sz w:val="24"/>
          <w:szCs w:val="24"/>
        </w:rPr>
        <w:t xml:space="preserve"> </w:t>
      </w:r>
    </w:p>
    <w:p w:rsidR="005B2656" w:rsidRDefault="005B2656" w:rsidP="005B2656">
      <w:pPr>
        <w:pStyle w:val="2"/>
        <w:numPr>
          <w:ilvl w:val="1"/>
          <w:numId w:val="1"/>
        </w:numPr>
        <w:ind w:left="0" w:firstLine="540"/>
        <w:rPr>
          <w:rFonts w:ascii="Times New Roman" w:hAnsi="Times New Roman" w:cs="Times New Roman"/>
        </w:rPr>
      </w:pPr>
    </w:p>
    <w:p w:rsidR="005B2656" w:rsidRDefault="005B2656" w:rsidP="005B2656">
      <w:pPr>
        <w:pStyle w:val="2"/>
        <w:numPr>
          <w:ilvl w:val="1"/>
          <w:numId w:val="1"/>
        </w:numPr>
        <w:ind w:left="0" w:firstLine="540"/>
        <w:rPr>
          <w:rFonts w:ascii="Times New Roman" w:hAnsi="Times New Roman" w:cs="Times New Roman"/>
          <w:shd w:val="clear" w:color="auto" w:fill="FFFFFF"/>
        </w:rPr>
      </w:pPr>
      <w:r>
        <w:rPr>
          <w:rFonts w:ascii="Times New Roman" w:hAnsi="Times New Roman" w:cs="Times New Roman"/>
        </w:rPr>
        <w:t xml:space="preserve"> 1. Утвердить Положение о порядке распоряжения земельными участками, находящимися в муниципальной собственности муниципального образования </w:t>
      </w:r>
      <w:proofErr w:type="spellStart"/>
      <w:r>
        <w:rPr>
          <w:rFonts w:ascii="Times New Roman" w:hAnsi="Times New Roman" w:cs="Times New Roman"/>
        </w:rPr>
        <w:t>Войковское</w:t>
      </w:r>
      <w:proofErr w:type="spellEnd"/>
      <w:r>
        <w:rPr>
          <w:rFonts w:ascii="Times New Roman" w:hAnsi="Times New Roman" w:cs="Times New Roman"/>
        </w:rPr>
        <w:t xml:space="preserve">  сельское поселение  Ленинского района Республики Крым согласно приложению.</w:t>
      </w:r>
    </w:p>
    <w:p w:rsidR="005B2656" w:rsidRDefault="005B2656" w:rsidP="005B2656">
      <w:pPr>
        <w:pStyle w:val="1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t>2. Опубликовать настоящее Постановление на информационном стенде Администрации Войковского сельского поселения и на</w:t>
      </w:r>
      <w:r w:rsidR="001B5905">
        <w:rPr>
          <w:rFonts w:ascii="Times New Roman" w:hAnsi="Times New Roman" w:cs="Times New Roman"/>
          <w:sz w:val="24"/>
          <w:szCs w:val="24"/>
          <w:shd w:val="clear" w:color="auto" w:fill="FFFFFF"/>
        </w:rPr>
        <w:t xml:space="preserve"> страничке Муниципального образования </w:t>
      </w:r>
      <w:proofErr w:type="spellStart"/>
      <w:r w:rsidR="001B5905">
        <w:rPr>
          <w:rFonts w:ascii="Times New Roman" w:hAnsi="Times New Roman" w:cs="Times New Roman"/>
          <w:sz w:val="24"/>
          <w:szCs w:val="24"/>
          <w:shd w:val="clear" w:color="auto" w:fill="FFFFFF"/>
        </w:rPr>
        <w:t>Войковское</w:t>
      </w:r>
      <w:proofErr w:type="spellEnd"/>
      <w:r w:rsidR="001B5905">
        <w:rPr>
          <w:rFonts w:ascii="Times New Roman" w:hAnsi="Times New Roman" w:cs="Times New Roman"/>
          <w:sz w:val="24"/>
          <w:szCs w:val="24"/>
          <w:shd w:val="clear" w:color="auto" w:fill="FFFFFF"/>
        </w:rPr>
        <w:t xml:space="preserve"> сельское поселение официального сайта Ленинского муниципального района.</w:t>
      </w:r>
      <w:r>
        <w:rPr>
          <w:rFonts w:ascii="Times New Roman" w:hAnsi="Times New Roman" w:cs="Times New Roman"/>
          <w:sz w:val="24"/>
          <w:szCs w:val="24"/>
          <w:shd w:val="clear" w:color="auto" w:fill="FFFFFF"/>
        </w:rPr>
        <w:t xml:space="preserve"> </w:t>
      </w:r>
    </w:p>
    <w:p w:rsidR="005B2656" w:rsidRDefault="005B2656" w:rsidP="005B2656">
      <w:pPr>
        <w:pStyle w:val="1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4.   Контроль исполнения настоящего Постановления возложить на </w:t>
      </w:r>
      <w:r w:rsidR="001B5905">
        <w:rPr>
          <w:rFonts w:ascii="Times New Roman" w:hAnsi="Times New Roman" w:cs="Times New Roman"/>
          <w:sz w:val="24"/>
          <w:szCs w:val="24"/>
          <w:shd w:val="clear" w:color="auto" w:fill="FFFFFF"/>
        </w:rPr>
        <w:t xml:space="preserve">заместителя главы Администрации </w:t>
      </w:r>
      <w:r>
        <w:rPr>
          <w:rFonts w:ascii="Times New Roman" w:hAnsi="Times New Roman" w:cs="Times New Roman"/>
          <w:sz w:val="24"/>
          <w:szCs w:val="24"/>
          <w:shd w:val="clear" w:color="auto" w:fill="FFFFFF"/>
        </w:rPr>
        <w:t xml:space="preserve"> Войковского сельского совета </w:t>
      </w:r>
      <w:r w:rsidR="001B5905">
        <w:rPr>
          <w:rFonts w:ascii="Times New Roman" w:hAnsi="Times New Roman" w:cs="Times New Roman"/>
          <w:sz w:val="24"/>
          <w:szCs w:val="24"/>
          <w:shd w:val="clear" w:color="auto" w:fill="FFFFFF"/>
        </w:rPr>
        <w:t xml:space="preserve">  Шевченко О.А.</w:t>
      </w:r>
    </w:p>
    <w:p w:rsidR="005B2656" w:rsidRDefault="005B2656" w:rsidP="005B2656">
      <w:pPr>
        <w:pStyle w:val="1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5B2656" w:rsidRDefault="005B2656" w:rsidP="005B2656">
      <w:pPr>
        <w:pStyle w:val="12"/>
        <w:jc w:val="both"/>
        <w:rPr>
          <w:rFonts w:ascii="Times New Roman" w:hAnsi="Times New Roman" w:cs="Times New Roman"/>
          <w:sz w:val="24"/>
          <w:szCs w:val="24"/>
          <w:shd w:val="clear" w:color="auto" w:fill="FFFFFF"/>
        </w:rPr>
      </w:pPr>
    </w:p>
    <w:p w:rsidR="005B2656" w:rsidRPr="004B64F0" w:rsidRDefault="005B2656" w:rsidP="005B2656">
      <w:pPr>
        <w:pStyle w:val="12"/>
        <w:jc w:val="both"/>
        <w:rPr>
          <w:rFonts w:ascii="Times New Roman" w:hAnsi="Times New Roman" w:cs="Times New Roman"/>
          <w:sz w:val="28"/>
          <w:szCs w:val="28"/>
          <w:shd w:val="clear" w:color="auto" w:fill="FFFFFF"/>
        </w:rPr>
      </w:pPr>
    </w:p>
    <w:p w:rsidR="005B2656" w:rsidRPr="004B64F0" w:rsidRDefault="005B2656" w:rsidP="005B2656">
      <w:pPr>
        <w:pStyle w:val="12"/>
        <w:autoSpaceDE w:val="0"/>
        <w:jc w:val="both"/>
        <w:rPr>
          <w:rFonts w:ascii="Times New Roman" w:hAnsi="Times New Roman" w:cs="Times New Roman"/>
          <w:sz w:val="24"/>
          <w:szCs w:val="24"/>
          <w:shd w:val="clear" w:color="auto" w:fill="FFFFFF"/>
        </w:rPr>
      </w:pPr>
      <w:r w:rsidRPr="004B64F0">
        <w:rPr>
          <w:rFonts w:ascii="Times New Roman" w:hAnsi="Times New Roman" w:cs="Times New Roman"/>
          <w:sz w:val="24"/>
          <w:szCs w:val="24"/>
          <w:shd w:val="clear" w:color="auto" w:fill="FFFFFF"/>
        </w:rPr>
        <w:t xml:space="preserve">Заместитель </w:t>
      </w:r>
      <w:r w:rsidR="001B5905" w:rsidRPr="004B64F0">
        <w:rPr>
          <w:rFonts w:ascii="Times New Roman" w:hAnsi="Times New Roman" w:cs="Times New Roman"/>
          <w:sz w:val="24"/>
          <w:szCs w:val="24"/>
          <w:shd w:val="clear" w:color="auto" w:fill="FFFFFF"/>
        </w:rPr>
        <w:t>г</w:t>
      </w:r>
      <w:r w:rsidRPr="004B64F0">
        <w:rPr>
          <w:rFonts w:ascii="Times New Roman" w:hAnsi="Times New Roman" w:cs="Times New Roman"/>
          <w:sz w:val="24"/>
          <w:szCs w:val="24"/>
          <w:shd w:val="clear" w:color="auto" w:fill="FFFFFF"/>
        </w:rPr>
        <w:t>лавы Администрации</w:t>
      </w:r>
    </w:p>
    <w:p w:rsidR="005B2656" w:rsidRPr="004B64F0" w:rsidRDefault="005B2656" w:rsidP="005B2656">
      <w:pPr>
        <w:pStyle w:val="12"/>
        <w:autoSpaceDE w:val="0"/>
        <w:jc w:val="both"/>
        <w:rPr>
          <w:rFonts w:ascii="Times New Roman" w:hAnsi="Times New Roman" w:cs="Times New Roman"/>
          <w:sz w:val="24"/>
          <w:szCs w:val="24"/>
          <w:shd w:val="clear" w:color="auto" w:fill="FFFFFF"/>
        </w:rPr>
      </w:pPr>
      <w:r w:rsidRPr="004B64F0">
        <w:rPr>
          <w:rFonts w:ascii="Times New Roman" w:hAnsi="Times New Roman" w:cs="Times New Roman"/>
          <w:sz w:val="24"/>
          <w:szCs w:val="24"/>
          <w:shd w:val="clear" w:color="auto" w:fill="FFFFFF"/>
        </w:rPr>
        <w:t xml:space="preserve">Войковского сельского поселения             </w:t>
      </w:r>
      <w:r w:rsidR="004B64F0" w:rsidRPr="004B64F0">
        <w:rPr>
          <w:rFonts w:ascii="Times New Roman" w:hAnsi="Times New Roman" w:cs="Times New Roman"/>
          <w:sz w:val="24"/>
          <w:szCs w:val="24"/>
          <w:shd w:val="clear" w:color="auto" w:fill="FFFFFF"/>
        </w:rPr>
        <w:t xml:space="preserve">                          </w:t>
      </w:r>
      <w:r w:rsidR="004B64F0">
        <w:rPr>
          <w:rFonts w:ascii="Times New Roman" w:hAnsi="Times New Roman" w:cs="Times New Roman"/>
          <w:sz w:val="24"/>
          <w:szCs w:val="24"/>
          <w:shd w:val="clear" w:color="auto" w:fill="FFFFFF"/>
        </w:rPr>
        <w:t xml:space="preserve">                           </w:t>
      </w:r>
      <w:r w:rsidR="004B64F0" w:rsidRPr="004B64F0">
        <w:rPr>
          <w:rFonts w:ascii="Times New Roman" w:hAnsi="Times New Roman" w:cs="Times New Roman"/>
          <w:sz w:val="24"/>
          <w:szCs w:val="24"/>
          <w:shd w:val="clear" w:color="auto" w:fill="FFFFFF"/>
        </w:rPr>
        <w:t xml:space="preserve">   </w:t>
      </w:r>
      <w:r w:rsidRPr="004B64F0">
        <w:rPr>
          <w:rFonts w:ascii="Times New Roman" w:hAnsi="Times New Roman" w:cs="Times New Roman"/>
          <w:sz w:val="24"/>
          <w:szCs w:val="24"/>
          <w:shd w:val="clear" w:color="auto" w:fill="FFFFFF"/>
        </w:rPr>
        <w:t xml:space="preserve">     </w:t>
      </w:r>
      <w:r w:rsidR="001B5905" w:rsidRPr="004B64F0">
        <w:rPr>
          <w:rFonts w:ascii="Times New Roman" w:hAnsi="Times New Roman" w:cs="Times New Roman"/>
          <w:sz w:val="24"/>
          <w:szCs w:val="24"/>
          <w:shd w:val="clear" w:color="auto" w:fill="FFFFFF"/>
        </w:rPr>
        <w:t>О.А. Шевченко</w:t>
      </w:r>
    </w:p>
    <w:p w:rsidR="005B2656" w:rsidRDefault="005B2656" w:rsidP="005B2656">
      <w:pPr>
        <w:sectPr w:rsidR="005B2656">
          <w:pgSz w:w="11906" w:h="16838"/>
          <w:pgMar w:top="1134" w:right="1134" w:bottom="1134" w:left="1134" w:header="720" w:footer="720" w:gutter="0"/>
          <w:cols w:space="720"/>
        </w:sectPr>
      </w:pPr>
    </w:p>
    <w:p w:rsidR="005B2656" w:rsidRDefault="005B2656" w:rsidP="005B2656">
      <w:pPr>
        <w:jc w:val="both"/>
      </w:pPr>
      <w:r>
        <w:rPr>
          <w:b/>
        </w:rPr>
        <w:lastRenderedPageBreak/>
        <w:t xml:space="preserve">                                                </w:t>
      </w:r>
      <w:r>
        <w:rPr>
          <w:b/>
        </w:rPr>
        <w:tab/>
      </w:r>
      <w:r>
        <w:rPr>
          <w:b/>
        </w:rPr>
        <w:tab/>
        <w:t xml:space="preserve">              </w:t>
      </w:r>
      <w:r w:rsidR="001B5905">
        <w:t xml:space="preserve">     </w:t>
      </w:r>
      <w:r>
        <w:t xml:space="preserve">   Приложение № 1  </w:t>
      </w:r>
    </w:p>
    <w:p w:rsidR="005B2656" w:rsidRDefault="005B2656" w:rsidP="005B2656">
      <w:pPr>
        <w:jc w:val="both"/>
      </w:pPr>
      <w:r>
        <w:tab/>
      </w:r>
      <w:r>
        <w:tab/>
      </w:r>
      <w:r>
        <w:tab/>
      </w:r>
      <w:r>
        <w:tab/>
      </w:r>
      <w:r>
        <w:tab/>
      </w:r>
      <w:r>
        <w:tab/>
      </w:r>
      <w:r>
        <w:tab/>
        <w:t xml:space="preserve">          к Постановлению</w:t>
      </w:r>
    </w:p>
    <w:p w:rsidR="005B2656" w:rsidRDefault="005B2656" w:rsidP="005B2656">
      <w:pPr>
        <w:jc w:val="both"/>
      </w:pPr>
      <w:r>
        <w:t xml:space="preserve">                                                                                             Администрации Войковского </w:t>
      </w:r>
    </w:p>
    <w:p w:rsidR="005B2656" w:rsidRDefault="005B2656" w:rsidP="005B2656">
      <w:pPr>
        <w:jc w:val="both"/>
      </w:pPr>
      <w:r>
        <w:tab/>
      </w:r>
      <w:r>
        <w:tab/>
      </w:r>
      <w:r>
        <w:tab/>
      </w:r>
      <w:r>
        <w:tab/>
      </w:r>
      <w:r>
        <w:tab/>
      </w:r>
      <w:r>
        <w:tab/>
      </w:r>
      <w:r>
        <w:tab/>
        <w:t xml:space="preserve">          сельского  поселения</w:t>
      </w:r>
    </w:p>
    <w:p w:rsidR="005B2656" w:rsidRDefault="005B2656" w:rsidP="005B2656">
      <w:pPr>
        <w:jc w:val="both"/>
      </w:pPr>
      <w:r>
        <w:t xml:space="preserve">                                                                                             № </w:t>
      </w:r>
      <w:r w:rsidR="00704132">
        <w:t xml:space="preserve">59 </w:t>
      </w:r>
      <w:bookmarkStart w:id="0" w:name="_GoBack"/>
      <w:bookmarkEnd w:id="0"/>
      <w:r>
        <w:t xml:space="preserve">   от  </w:t>
      </w:r>
      <w:r w:rsidR="00704132">
        <w:t>17.08.2015 г.</w:t>
      </w:r>
      <w:r>
        <w:t xml:space="preserve">  </w:t>
      </w:r>
    </w:p>
    <w:p w:rsidR="005B2656" w:rsidRDefault="005B2656" w:rsidP="005B2656">
      <w:pPr>
        <w:jc w:val="both"/>
      </w:pPr>
      <w:r>
        <w:tab/>
      </w:r>
      <w:r>
        <w:tab/>
      </w:r>
      <w:r>
        <w:tab/>
      </w:r>
      <w:r>
        <w:tab/>
      </w:r>
      <w:r>
        <w:tab/>
      </w:r>
      <w:r>
        <w:tab/>
      </w:r>
      <w:r>
        <w:tab/>
        <w:t xml:space="preserve">          </w:t>
      </w:r>
    </w:p>
    <w:p w:rsidR="005B2656" w:rsidRDefault="005B2656" w:rsidP="005B2656">
      <w:pPr>
        <w:ind w:firstLine="540"/>
        <w:jc w:val="both"/>
      </w:pPr>
      <w:r>
        <w:t xml:space="preserve"> </w:t>
      </w:r>
    </w:p>
    <w:p w:rsidR="005B2656" w:rsidRDefault="005B2656" w:rsidP="005B2656">
      <w:pPr>
        <w:pStyle w:val="a5"/>
        <w:spacing w:before="0" w:after="0"/>
        <w:ind w:firstLine="540"/>
        <w:jc w:val="center"/>
      </w:pPr>
    </w:p>
    <w:p w:rsidR="005B2656" w:rsidRDefault="005B2656" w:rsidP="005B2656">
      <w:pPr>
        <w:pStyle w:val="a6"/>
        <w:spacing w:after="0"/>
        <w:ind w:firstLine="540"/>
        <w:jc w:val="center"/>
        <w:rPr>
          <w:b/>
        </w:rPr>
      </w:pPr>
      <w:r>
        <w:rPr>
          <w:b/>
        </w:rPr>
        <w:t>ПОЛОЖЕНИЕ</w:t>
      </w:r>
    </w:p>
    <w:p w:rsidR="005B2656" w:rsidRDefault="005B2656" w:rsidP="005B2656">
      <w:pPr>
        <w:ind w:firstLine="540"/>
        <w:jc w:val="center"/>
        <w:rPr>
          <w:b/>
        </w:rPr>
      </w:pPr>
      <w:r>
        <w:rPr>
          <w:b/>
        </w:rPr>
        <w:t xml:space="preserve">о Порядке распоряжения земельными участками, находящимися в муниципальной собственности Войковского сельского поселения </w:t>
      </w:r>
    </w:p>
    <w:p w:rsidR="005B2656" w:rsidRDefault="005B2656" w:rsidP="005B2656">
      <w:pPr>
        <w:ind w:firstLine="540"/>
        <w:jc w:val="center"/>
        <w:rPr>
          <w:b/>
        </w:rPr>
      </w:pPr>
    </w:p>
    <w:p w:rsidR="005B2656" w:rsidRDefault="005B2656" w:rsidP="005B2656">
      <w:pPr>
        <w:ind w:firstLine="540"/>
        <w:jc w:val="both"/>
      </w:pPr>
      <w:proofErr w:type="gramStart"/>
      <w:r>
        <w:t>Настоящее Положение разработано в соответствии с Земельным кодексом РФ, Градостроительным кодексом РФ, Федеральным законом от 25.10.2001 № 137-ФЗ «О введении в действие Земельного кодекса Российской Федерации (с изменениями и дополнениями),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21.07.1997 № 122-ФЗ «О государственной регистрации прав на недвижимое имущество</w:t>
      </w:r>
      <w:proofErr w:type="gramEnd"/>
      <w:r>
        <w:t xml:space="preserve"> </w:t>
      </w:r>
      <w:proofErr w:type="gramStart"/>
      <w:r>
        <w:t>и сделок с ним», Федеральным законом от 29.12.2004 № 191-ФЗ «О введении в действие Градостроительного кодекса Российской Федерации», Федеральным законом от 15.04.1998 № 66-ФЗ «О садоводческих, огороднических и дачных некоммерческих объединениях граждан», Федеральным законом от 24.07.2007 № 221-ФЗ «О государственном кадастре недвижимости», Федеральным законом от 07.07.2003 № 112-ФЗ «О личном подсобном хозяйстве», Федеральным законом от 10.01.2002 № 7-ФЗ «Об охране окружающей природной среды», Федеральным законом</w:t>
      </w:r>
      <w:proofErr w:type="gramEnd"/>
      <w:r>
        <w:t xml:space="preserve"> </w:t>
      </w:r>
      <w:proofErr w:type="gramStart"/>
      <w:r>
        <w:t xml:space="preserve">от 29.07.1998 № 135-ФЗ «Об оценочной деятельности в Российской Федерации»,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w:t>
      </w:r>
      <w:r>
        <w:rPr>
          <w:color w:val="000000"/>
          <w:shd w:val="clear" w:color="auto" w:fill="FFFFFF"/>
        </w:rPr>
        <w:t xml:space="preserve">Законом Республики Крым от </w:t>
      </w:r>
      <w:r>
        <w:rPr>
          <w:shd w:val="clear" w:color="auto" w:fill="FFFFFF"/>
        </w:rPr>
        <w:t xml:space="preserve">15 января 2015 года N 66-ЗРК/2015 </w:t>
      </w:r>
      <w:r>
        <w:rPr>
          <w:color w:val="26282F"/>
          <w:shd w:val="clear" w:color="auto" w:fill="FFFFFF"/>
        </w:rPr>
        <w:t xml:space="preserve">"О предоставлении земельных участков, находящихся в государственной или муниципальной собственности, и некоторых вопросах земельных отношений" </w:t>
      </w:r>
      <w:r>
        <w:t>в целях обеспечения прав и</w:t>
      </w:r>
      <w:proofErr w:type="gramEnd"/>
      <w:r>
        <w:t xml:space="preserve"> законных интересов граждан и организаций в сфере земельных отношений на территории Войковского сельского поселения  Ленинского района Республики Крым.</w:t>
      </w:r>
    </w:p>
    <w:p w:rsidR="005B2656" w:rsidRDefault="005B2656" w:rsidP="005B2656">
      <w:pPr>
        <w:ind w:firstLine="540"/>
        <w:jc w:val="center"/>
      </w:pPr>
    </w:p>
    <w:p w:rsidR="005B2656" w:rsidRDefault="005B2656" w:rsidP="005B2656">
      <w:pPr>
        <w:pStyle w:val="1"/>
        <w:numPr>
          <w:ilvl w:val="0"/>
          <w:numId w:val="1"/>
        </w:numPr>
        <w:spacing w:before="0" w:after="0"/>
        <w:ind w:left="0" w:firstLine="540"/>
        <w:jc w:val="center"/>
      </w:pPr>
      <w:r>
        <w:rPr>
          <w:rFonts w:ascii="Times New Roman" w:hAnsi="Times New Roman" w:cs="Times New Roman"/>
          <w:sz w:val="24"/>
          <w:szCs w:val="24"/>
        </w:rPr>
        <w:t>1. Общие положения</w:t>
      </w:r>
    </w:p>
    <w:p w:rsidR="005B2656" w:rsidRDefault="005B2656" w:rsidP="005B2656">
      <w:pPr>
        <w:ind w:firstLine="540"/>
      </w:pPr>
    </w:p>
    <w:p w:rsidR="005B2656" w:rsidRDefault="0021641A" w:rsidP="005B2656">
      <w:pPr>
        <w:ind w:firstLine="540"/>
        <w:jc w:val="both"/>
      </w:pPr>
      <w:r>
        <w:t xml:space="preserve">1.1. </w:t>
      </w:r>
      <w:proofErr w:type="gramStart"/>
      <w:r w:rsidR="005B2656">
        <w:t xml:space="preserve">Настоящее Положение определяет полномочия органов местного самоуправления муниципального образования </w:t>
      </w:r>
      <w:proofErr w:type="spellStart"/>
      <w:r w:rsidR="005B2656">
        <w:t>Войковское</w:t>
      </w:r>
      <w:proofErr w:type="spellEnd"/>
      <w:r w:rsidR="005B2656">
        <w:t xml:space="preserve"> сельское поселение  Ленинского района Республики Крым (далее - </w:t>
      </w:r>
      <w:proofErr w:type="spellStart"/>
      <w:r w:rsidR="005B2656">
        <w:t>Войковское</w:t>
      </w:r>
      <w:proofErr w:type="spellEnd"/>
      <w:r w:rsidR="005B2656">
        <w:t xml:space="preserve"> сельское поселение) по распоряжению земельными участками, находящимися в муниципальной собственности; координирует деятельность органов местного самоуправления Войковского сельского поселения по указанному направлению на условиях соблюдения принципов эффективности, справедливости, публичности, гласности, открытости и прозрачности процедур предоставления земельных участков.</w:t>
      </w:r>
      <w:proofErr w:type="gramEnd"/>
    </w:p>
    <w:p w:rsidR="005B2656" w:rsidRDefault="005B2656" w:rsidP="005B2656">
      <w:pPr>
        <w:ind w:firstLine="540"/>
        <w:jc w:val="both"/>
      </w:pPr>
      <w:r>
        <w:t>1.2. Земельные участки могут быть переданы в собственность граждан и юридических лиц, за исключением земельных участков, которые в соответствии с Земельным кодексом РФ, другими федеральными законами не могут находиться в частной собственности; изъятых из оборота; ограниченных в обороте; земельных участков общего пользования.</w:t>
      </w:r>
    </w:p>
    <w:p w:rsidR="005B2656" w:rsidRDefault="005B2656" w:rsidP="005B2656">
      <w:pPr>
        <w:ind w:firstLine="540"/>
        <w:jc w:val="both"/>
      </w:pPr>
      <w:r>
        <w:lastRenderedPageBreak/>
        <w:t>1.3. Ответственность за соблюдение настоящего Положения несут органы местного самоуправления, должностные лица органов местного самоуправления Войковского сельского поселения.</w:t>
      </w:r>
    </w:p>
    <w:p w:rsidR="005B2656" w:rsidRDefault="005B2656" w:rsidP="005B2656">
      <w:pPr>
        <w:ind w:firstLine="540"/>
      </w:pPr>
    </w:p>
    <w:p w:rsidR="005B2656" w:rsidRDefault="005B2656" w:rsidP="005B2656">
      <w:pPr>
        <w:autoSpaceDE w:val="0"/>
        <w:ind w:firstLine="540"/>
        <w:jc w:val="center"/>
        <w:rPr>
          <w:b/>
        </w:rPr>
      </w:pPr>
      <w:r>
        <w:rPr>
          <w:b/>
        </w:rPr>
        <w:t xml:space="preserve">2. Органы, осуществляющие управление и распоряжение </w:t>
      </w:r>
    </w:p>
    <w:p w:rsidR="005B2656" w:rsidRDefault="005B2656" w:rsidP="005B2656">
      <w:pPr>
        <w:autoSpaceDE w:val="0"/>
        <w:ind w:firstLine="540"/>
        <w:jc w:val="center"/>
      </w:pPr>
      <w:r>
        <w:rPr>
          <w:b/>
        </w:rPr>
        <w:t>земельными участками в границах  Войковского сельского  поселения</w:t>
      </w:r>
    </w:p>
    <w:p w:rsidR="005B2656" w:rsidRDefault="005B2656" w:rsidP="005B2656">
      <w:pPr>
        <w:autoSpaceDE w:val="0"/>
        <w:ind w:firstLine="540"/>
        <w:jc w:val="both"/>
      </w:pPr>
    </w:p>
    <w:p w:rsidR="005B2656" w:rsidRDefault="005B2656" w:rsidP="005B2656">
      <w:pPr>
        <w:autoSpaceDE w:val="0"/>
        <w:ind w:firstLine="540"/>
        <w:jc w:val="both"/>
      </w:pPr>
      <w:r>
        <w:t xml:space="preserve">2.1. От имени муниципального образования </w:t>
      </w:r>
      <w:proofErr w:type="spellStart"/>
      <w:r>
        <w:t>Войковское</w:t>
      </w:r>
      <w:proofErr w:type="spellEnd"/>
      <w:r>
        <w:t xml:space="preserve"> сельское поселение управление и распоряжение земельными участками, находящимися в муниципальной собственности Войковского сельского поселения, осуществляет Администрация Войковского сельского поселения, которая:</w:t>
      </w:r>
    </w:p>
    <w:p w:rsidR="005B2656" w:rsidRDefault="005B2656" w:rsidP="005B2656">
      <w:pPr>
        <w:autoSpaceDE w:val="0"/>
        <w:ind w:firstLine="540"/>
        <w:jc w:val="both"/>
      </w:pPr>
      <w:r>
        <w:t>1) Утверждает состав и регламент работы комиссии по проведению аукционов.</w:t>
      </w:r>
    </w:p>
    <w:p w:rsidR="005B2656" w:rsidRDefault="005B2656" w:rsidP="005B2656">
      <w:pPr>
        <w:autoSpaceDE w:val="0"/>
        <w:ind w:firstLine="540"/>
        <w:jc w:val="both"/>
      </w:pPr>
      <w:r>
        <w:t>2) Принимает решения о предварительном согласовании предоставления земельного участка, о предоставлении земельного участка в собственность бесплатно, о предоставлении земельных участков в постоянное (бессрочное) пользование, о проведен</w:t>
      </w:r>
      <w:proofErr w:type="gramStart"/>
      <w:r>
        <w:t>ии ау</w:t>
      </w:r>
      <w:proofErr w:type="gramEnd"/>
      <w:r>
        <w:t>кциона, о резервировании, распоряжения об утверждении схемы расположения земельного участка на кадастровом плане территории, об установлении сервитута в установленном Земельным кодексом порядке.</w:t>
      </w:r>
    </w:p>
    <w:p w:rsidR="005B2656" w:rsidRDefault="005B2656" w:rsidP="005B2656">
      <w:pPr>
        <w:autoSpaceDE w:val="0"/>
        <w:ind w:firstLine="540"/>
        <w:jc w:val="both"/>
      </w:pPr>
      <w:r>
        <w:t>3) Утверждает формы заявлений о предварительном согласовании предоставления земельного участка, о предоставлении земельного участка в собственность бесплатно, о предоставлении земельных участков в постоянное (бессрочное) пользование, о проведен</w:t>
      </w:r>
      <w:proofErr w:type="gramStart"/>
      <w:r>
        <w:t>ии ау</w:t>
      </w:r>
      <w:proofErr w:type="gramEnd"/>
      <w:r>
        <w:t>кциона, о резервировании, об утверждении схемы расположения земельного участка на кадастровом плане территории, об установлении сервитута.</w:t>
      </w:r>
    </w:p>
    <w:p w:rsidR="005B2656" w:rsidRDefault="005B2656" w:rsidP="005B2656">
      <w:pPr>
        <w:autoSpaceDE w:val="0"/>
        <w:ind w:firstLine="540"/>
        <w:jc w:val="both"/>
      </w:pPr>
      <w:r>
        <w:t>4) Утверждает формы договора аренды, договора купли-продажи, договора безвозмездного пользования, договора мены, соглашения о сервитуте, соглашения о перераспределении земель, разрешения на использование земель или земельного участка.</w:t>
      </w:r>
    </w:p>
    <w:p w:rsidR="005B2656" w:rsidRDefault="005B2656" w:rsidP="005B2656">
      <w:pPr>
        <w:autoSpaceDE w:val="0"/>
        <w:ind w:firstLine="540"/>
        <w:jc w:val="both"/>
      </w:pPr>
      <w:r>
        <w:t>5) Утверждает порядок определения арендной платы за земельные участки, находящиеся в муниципальной собственности.</w:t>
      </w:r>
    </w:p>
    <w:p w:rsidR="005B2656" w:rsidRDefault="005B2656" w:rsidP="005B2656">
      <w:pPr>
        <w:autoSpaceDE w:val="0"/>
        <w:ind w:firstLine="540"/>
        <w:jc w:val="both"/>
      </w:pPr>
      <w:r>
        <w:t>6) Утверждает порядок платы по соглашению об установлении сервитута в отношении земельного участка, находящегося муниципальной собственности.</w:t>
      </w:r>
    </w:p>
    <w:p w:rsidR="005B2656" w:rsidRDefault="005B2656" w:rsidP="005B2656">
      <w:pPr>
        <w:autoSpaceDE w:val="0"/>
        <w:ind w:firstLine="540"/>
        <w:jc w:val="both"/>
      </w:pPr>
      <w:r>
        <w:t>7) Утверждает порядок платы за увеличение площади земельного участка по результатам перераспределения земельных участков, находящихся муниципальной собственности.</w:t>
      </w:r>
    </w:p>
    <w:p w:rsidR="005B2656" w:rsidRDefault="005B2656" w:rsidP="005B2656">
      <w:pPr>
        <w:autoSpaceDE w:val="0"/>
        <w:ind w:firstLine="540"/>
        <w:jc w:val="both"/>
      </w:pPr>
      <w:r>
        <w:t xml:space="preserve">8) Принимает решения об изъятии земельных участков для муниципальных нужд  Войковского сельского поселения. </w:t>
      </w:r>
    </w:p>
    <w:p w:rsidR="005B2656" w:rsidRDefault="005B2656" w:rsidP="005B2656">
      <w:pPr>
        <w:ind w:firstLine="540"/>
        <w:jc w:val="both"/>
      </w:pPr>
      <w:bookmarkStart w:id="1" w:name="sub_324"/>
      <w:r>
        <w:t>9) Принимает муниципальные правовые акты  Войковского сельского</w:t>
      </w:r>
      <w:r>
        <w:rPr>
          <w:i/>
        </w:rPr>
        <w:t xml:space="preserve"> </w:t>
      </w:r>
      <w:r>
        <w:t>поселения, устанавливающие процедуры и критерии предоставления земельных участков, прекращения прав на земельные участки, порядок рассмотрения заявлений и принятия решений.</w:t>
      </w:r>
    </w:p>
    <w:p w:rsidR="005B2656" w:rsidRDefault="005B2656" w:rsidP="005B2656">
      <w:pPr>
        <w:ind w:firstLine="540"/>
        <w:jc w:val="both"/>
      </w:pPr>
      <w:bookmarkStart w:id="2" w:name="sub_325"/>
      <w:bookmarkEnd w:id="1"/>
      <w:r>
        <w:t>10) Осуществляет учет земельных участков.</w:t>
      </w:r>
    </w:p>
    <w:p w:rsidR="005B2656" w:rsidRDefault="005B2656" w:rsidP="005B2656">
      <w:pPr>
        <w:ind w:firstLine="540"/>
        <w:jc w:val="both"/>
      </w:pPr>
      <w:bookmarkStart w:id="3" w:name="sub_326"/>
      <w:bookmarkEnd w:id="2"/>
      <w:r>
        <w:t>11) Осуществляет разработку и реализацию местных программ использования земельных участков</w:t>
      </w:r>
      <w:bookmarkStart w:id="4" w:name="sub_327"/>
      <w:bookmarkEnd w:id="3"/>
      <w:r>
        <w:t>.</w:t>
      </w:r>
    </w:p>
    <w:p w:rsidR="005B2656" w:rsidRDefault="005B2656" w:rsidP="005B2656">
      <w:pPr>
        <w:ind w:firstLine="540"/>
        <w:jc w:val="both"/>
      </w:pPr>
      <w:bookmarkStart w:id="5" w:name="sub_329"/>
      <w:bookmarkEnd w:id="4"/>
      <w:r>
        <w:t>12) Обеспечивает подготовку и заблаговременную публикацию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w:t>
      </w:r>
      <w:bookmarkEnd w:id="5"/>
      <w:r>
        <w:t>.</w:t>
      </w:r>
    </w:p>
    <w:p w:rsidR="005B2656" w:rsidRDefault="005B2656" w:rsidP="005B2656">
      <w:pPr>
        <w:ind w:firstLine="540"/>
        <w:jc w:val="both"/>
      </w:pPr>
      <w:bookmarkStart w:id="6" w:name="sub_3211"/>
      <w:r>
        <w:t>13) Устанавливает порядок списания безнадежной к взысканию задолженности по арендной плате за пользование земельными участками</w:t>
      </w:r>
      <w:bookmarkEnd w:id="6"/>
      <w:r>
        <w:t>.</w:t>
      </w:r>
    </w:p>
    <w:p w:rsidR="005B2656" w:rsidRDefault="005B2656" w:rsidP="005B2656">
      <w:pPr>
        <w:ind w:firstLine="540"/>
        <w:jc w:val="both"/>
      </w:pPr>
      <w:bookmarkStart w:id="7" w:name="sub_3212"/>
      <w:r>
        <w:t>14) Разрабатывает и утверждает положение о комиссии по землепользованию и застройке администрации Войковского сельского  поселения (земельной комиссии), определяющее ее компетенцию, порядок деятельности и персональный состав.</w:t>
      </w:r>
    </w:p>
    <w:p w:rsidR="005B2656" w:rsidRDefault="005B2656" w:rsidP="005B2656">
      <w:pPr>
        <w:ind w:firstLine="540"/>
        <w:jc w:val="both"/>
        <w:rPr>
          <w:b/>
        </w:rPr>
      </w:pPr>
      <w:r>
        <w:t xml:space="preserve">15) Осуществляет иные полномочия в соответствии с законодательством Российской Федерации, законодательством Республики Крым, </w:t>
      </w:r>
      <w:r>
        <w:rPr>
          <w:rStyle w:val="a8"/>
          <w:b w:val="0"/>
          <w:bCs w:val="0"/>
        </w:rPr>
        <w:t>Уставом</w:t>
      </w:r>
      <w:r>
        <w:t xml:space="preserve"> Войковского сельского</w:t>
      </w:r>
      <w:r>
        <w:rPr>
          <w:i/>
        </w:rPr>
        <w:t xml:space="preserve"> </w:t>
      </w:r>
      <w:r>
        <w:lastRenderedPageBreak/>
        <w:t xml:space="preserve">поселения, </w:t>
      </w:r>
      <w:r>
        <w:rPr>
          <w:rStyle w:val="a8"/>
          <w:b w:val="0"/>
          <w:bCs w:val="0"/>
        </w:rPr>
        <w:t>правилами</w:t>
      </w:r>
      <w:r>
        <w:t xml:space="preserve"> землепользования и застройки Войковского сельского</w:t>
      </w:r>
      <w:r>
        <w:rPr>
          <w:i/>
        </w:rPr>
        <w:t xml:space="preserve"> </w:t>
      </w:r>
      <w:r>
        <w:t>поселения и настоящим Положением.</w:t>
      </w:r>
      <w:bookmarkEnd w:id="7"/>
    </w:p>
    <w:p w:rsidR="005B2656" w:rsidRDefault="005B2656" w:rsidP="005B2656">
      <w:pPr>
        <w:autoSpaceDE w:val="0"/>
        <w:ind w:firstLine="540"/>
        <w:jc w:val="both"/>
        <w:rPr>
          <w:b/>
        </w:rPr>
      </w:pPr>
    </w:p>
    <w:p w:rsidR="005B2656" w:rsidRDefault="005B2656" w:rsidP="005B2656">
      <w:pPr>
        <w:autoSpaceDE w:val="0"/>
        <w:ind w:firstLine="540"/>
        <w:jc w:val="center"/>
      </w:pPr>
      <w:bookmarkStart w:id="8" w:name="Par99"/>
      <w:bookmarkEnd w:id="8"/>
      <w:r>
        <w:rPr>
          <w:b/>
        </w:rPr>
        <w:t xml:space="preserve">3. Предоставление земельных участков </w:t>
      </w:r>
    </w:p>
    <w:p w:rsidR="005B2656" w:rsidRDefault="005B2656" w:rsidP="005B2656">
      <w:pPr>
        <w:autoSpaceDE w:val="0"/>
        <w:ind w:firstLine="540"/>
        <w:jc w:val="center"/>
      </w:pPr>
    </w:p>
    <w:p w:rsidR="005B2656" w:rsidRDefault="005B2656" w:rsidP="005B2656">
      <w:pPr>
        <w:autoSpaceDE w:val="0"/>
        <w:ind w:firstLine="540"/>
        <w:jc w:val="center"/>
      </w:pPr>
      <w:r>
        <w:rPr>
          <w:b/>
        </w:rPr>
        <w:t>3.1. Предоставление земельных участков в собственность бесплатно</w:t>
      </w:r>
    </w:p>
    <w:p w:rsidR="005B2656" w:rsidRDefault="005B2656" w:rsidP="005B2656">
      <w:pPr>
        <w:autoSpaceDE w:val="0"/>
        <w:ind w:firstLine="540"/>
        <w:jc w:val="both"/>
      </w:pPr>
    </w:p>
    <w:p w:rsidR="005B2656" w:rsidRDefault="005B2656" w:rsidP="005B2656">
      <w:pPr>
        <w:autoSpaceDE w:val="0"/>
        <w:ind w:firstLine="540"/>
        <w:jc w:val="both"/>
      </w:pPr>
      <w:r>
        <w:t>3.1.1.  Предоставление земельных участков в собственность бесплатно осуществляется в случаях, установленных ст. 39.5. Земельного кодекса РФ.</w:t>
      </w:r>
    </w:p>
    <w:p w:rsidR="005B2656" w:rsidRDefault="005B2656" w:rsidP="005B2656">
      <w:pPr>
        <w:autoSpaceDE w:val="0"/>
        <w:ind w:firstLine="540"/>
        <w:jc w:val="both"/>
      </w:pPr>
      <w:r>
        <w:t>3.1.2. Основанием для предоставления земельного участка в собственность бесплатно является постановление администрации Войковского сельского  поселения.</w:t>
      </w:r>
    </w:p>
    <w:p w:rsidR="005B2656" w:rsidRDefault="005B2656" w:rsidP="005B2656">
      <w:pPr>
        <w:autoSpaceDE w:val="0"/>
        <w:ind w:firstLine="540"/>
        <w:jc w:val="both"/>
      </w:pPr>
      <w:r>
        <w:t>3.1.3. Порядок предоставления земельных участков в собственность бесплатно определен разделом 4 настоящего Положения.</w:t>
      </w:r>
    </w:p>
    <w:p w:rsidR="005B2656" w:rsidRDefault="005B2656" w:rsidP="005B2656">
      <w:pPr>
        <w:autoSpaceDE w:val="0"/>
        <w:ind w:firstLine="540"/>
        <w:jc w:val="both"/>
      </w:pPr>
    </w:p>
    <w:p w:rsidR="005B2656" w:rsidRDefault="005B2656" w:rsidP="005B2656">
      <w:pPr>
        <w:autoSpaceDE w:val="0"/>
        <w:ind w:firstLine="540"/>
        <w:jc w:val="center"/>
      </w:pPr>
      <w:r>
        <w:rPr>
          <w:b/>
        </w:rPr>
        <w:t>3.2. Продажа земельных участков</w:t>
      </w:r>
    </w:p>
    <w:p w:rsidR="005B2656" w:rsidRDefault="005B2656" w:rsidP="005B2656">
      <w:pPr>
        <w:autoSpaceDE w:val="0"/>
        <w:ind w:firstLine="540"/>
        <w:jc w:val="both"/>
      </w:pPr>
    </w:p>
    <w:p w:rsidR="005B2656" w:rsidRDefault="005B2656" w:rsidP="005B2656">
      <w:pPr>
        <w:autoSpaceDE w:val="0"/>
        <w:ind w:firstLine="540"/>
        <w:jc w:val="both"/>
      </w:pPr>
      <w:r>
        <w:t>3.2.1. Продажа земельных участков осуществляется в случаях, установленных ст. 39.3. Земельного кодекса РФ, на торгах и без проведения торгов.</w:t>
      </w:r>
    </w:p>
    <w:p w:rsidR="005B2656" w:rsidRDefault="005B2656" w:rsidP="005B2656">
      <w:pPr>
        <w:autoSpaceDE w:val="0"/>
        <w:ind w:firstLine="540"/>
        <w:jc w:val="both"/>
      </w:pPr>
      <w:r>
        <w:t>3.2.2. Торги проводятся в форме аукциона.</w:t>
      </w:r>
    </w:p>
    <w:p w:rsidR="005B2656" w:rsidRDefault="005B2656" w:rsidP="005B2656">
      <w:pPr>
        <w:autoSpaceDE w:val="0"/>
        <w:ind w:firstLine="540"/>
        <w:jc w:val="both"/>
      </w:pPr>
      <w:r>
        <w:t>3.2.3. При заключении договора купли-продажи земельного участка на аукционе цена такого земельного участка определяется по результатам аукциона или в размере начальной цены предмета аукциона. Начальная цена предмета аукциона по продаже земельного участка определяется в соответствии с п. 5.2. настоящего Положения.</w:t>
      </w:r>
    </w:p>
    <w:p w:rsidR="005B2656" w:rsidRDefault="005B2656" w:rsidP="005B2656">
      <w:pPr>
        <w:autoSpaceDE w:val="0"/>
        <w:ind w:firstLine="540"/>
        <w:jc w:val="both"/>
      </w:pPr>
      <w:r>
        <w:t>3.2.4. Порядок предоставления земельных участков в собственность за плату определен разделом 4 настоящего Положения.</w:t>
      </w:r>
    </w:p>
    <w:p w:rsidR="005B2656" w:rsidRDefault="005B2656" w:rsidP="005B2656">
      <w:pPr>
        <w:autoSpaceDE w:val="0"/>
        <w:ind w:firstLine="540"/>
        <w:jc w:val="both"/>
      </w:pPr>
    </w:p>
    <w:p w:rsidR="005B2656" w:rsidRDefault="005B2656" w:rsidP="005B2656">
      <w:pPr>
        <w:autoSpaceDE w:val="0"/>
        <w:ind w:firstLine="540"/>
        <w:jc w:val="center"/>
      </w:pPr>
      <w:r>
        <w:rPr>
          <w:b/>
        </w:rPr>
        <w:t>3.3. Предоставление земельных участков в аренду</w:t>
      </w:r>
    </w:p>
    <w:p w:rsidR="005B2656" w:rsidRDefault="005B2656" w:rsidP="005B2656">
      <w:pPr>
        <w:autoSpaceDE w:val="0"/>
        <w:ind w:firstLine="540"/>
        <w:jc w:val="both"/>
      </w:pPr>
    </w:p>
    <w:p w:rsidR="005B2656" w:rsidRDefault="005B2656" w:rsidP="005B2656">
      <w:pPr>
        <w:autoSpaceDE w:val="0"/>
        <w:ind w:firstLine="540"/>
        <w:jc w:val="both"/>
      </w:pPr>
      <w:r>
        <w:t>3.3.1. Предоставление земельных участков в аренду на торгах и без проведения торгов, осуществляется в случаях, установленных ст. 39.6. Земельного кодекса РФ.</w:t>
      </w:r>
    </w:p>
    <w:p w:rsidR="005B2656" w:rsidRDefault="005B2656" w:rsidP="005B2656">
      <w:pPr>
        <w:autoSpaceDE w:val="0"/>
        <w:ind w:firstLine="540"/>
        <w:jc w:val="both"/>
      </w:pPr>
      <w:r>
        <w:t>3.3.2. Торги проводятся в форме аукциона.</w:t>
      </w:r>
    </w:p>
    <w:p w:rsidR="005B2656" w:rsidRDefault="005B2656" w:rsidP="005B2656">
      <w:pPr>
        <w:autoSpaceDE w:val="0"/>
        <w:ind w:firstLine="540"/>
        <w:jc w:val="both"/>
      </w:pPr>
      <w:r>
        <w:t>3.3.3. При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Начальная цена предмета аукциона на право заключения договора аренды земельного участка определяется в соответствии с п. 5.3. настоящего Положения.</w:t>
      </w:r>
    </w:p>
    <w:p w:rsidR="005B2656" w:rsidRDefault="005B2656" w:rsidP="005B2656">
      <w:pPr>
        <w:autoSpaceDE w:val="0"/>
        <w:ind w:firstLine="540"/>
        <w:jc w:val="both"/>
      </w:pPr>
      <w:r>
        <w:t>Основанием для заключения договора аренды земельного участка является протокол об итогах аукциона.</w:t>
      </w:r>
    </w:p>
    <w:p w:rsidR="005B2656" w:rsidRDefault="005B2656" w:rsidP="005B2656">
      <w:pPr>
        <w:autoSpaceDE w:val="0"/>
        <w:ind w:firstLine="540"/>
        <w:jc w:val="both"/>
      </w:pPr>
      <w:r>
        <w:t xml:space="preserve">3.3.4. При заключении договора аренды земельного участка, находящегося в муниципальной собственности, без проведения торгов, размер арендной платы устанавливается решением Войковского сельского совета Ленинского района Республики Крым. </w:t>
      </w:r>
    </w:p>
    <w:p w:rsidR="005B2656" w:rsidRDefault="005B2656" w:rsidP="005B2656">
      <w:pPr>
        <w:autoSpaceDE w:val="0"/>
        <w:ind w:firstLine="540"/>
        <w:jc w:val="both"/>
      </w:pPr>
      <w:r>
        <w:t>Основанием для заключения договора аренды земельного участка является постановление администрации Войковского сельского  поселения.</w:t>
      </w:r>
    </w:p>
    <w:p w:rsidR="005B2656" w:rsidRDefault="005B2656" w:rsidP="005B2656">
      <w:pPr>
        <w:autoSpaceDE w:val="0"/>
        <w:ind w:firstLine="540"/>
        <w:jc w:val="both"/>
      </w:pPr>
      <w:r>
        <w:t>Порядок предоставления земельных участков, находящихся в муниципальной собственности, в аренду определен разделом 4 настоящего Положения.</w:t>
      </w:r>
    </w:p>
    <w:p w:rsidR="005B2656" w:rsidRDefault="005B2656" w:rsidP="005B2656">
      <w:pPr>
        <w:autoSpaceDE w:val="0"/>
        <w:ind w:firstLine="540"/>
        <w:jc w:val="both"/>
      </w:pPr>
      <w:r>
        <w:t>3.3.5. Сроки заключения договора аренды земельного участка установлены п. 8 ст. 39.8. Земельного кодекса.</w:t>
      </w:r>
    </w:p>
    <w:p w:rsidR="005B2656" w:rsidRDefault="005B2656" w:rsidP="005B2656">
      <w:pPr>
        <w:autoSpaceDE w:val="0"/>
        <w:ind w:firstLine="540"/>
        <w:jc w:val="both"/>
      </w:pPr>
    </w:p>
    <w:p w:rsidR="005B2656" w:rsidRDefault="005B2656" w:rsidP="005B2656">
      <w:pPr>
        <w:autoSpaceDE w:val="0"/>
        <w:ind w:firstLine="540"/>
        <w:jc w:val="center"/>
      </w:pPr>
      <w:r>
        <w:rPr>
          <w:b/>
        </w:rPr>
        <w:t>3.4. Предоставление земельных участков в постоянное (бессрочное) пользование</w:t>
      </w:r>
    </w:p>
    <w:p w:rsidR="005B2656" w:rsidRDefault="005B2656" w:rsidP="005B2656">
      <w:pPr>
        <w:autoSpaceDE w:val="0"/>
        <w:ind w:firstLine="540"/>
        <w:jc w:val="both"/>
      </w:pPr>
    </w:p>
    <w:p w:rsidR="005B2656" w:rsidRDefault="005B2656" w:rsidP="005B2656">
      <w:pPr>
        <w:autoSpaceDE w:val="0"/>
        <w:ind w:firstLine="540"/>
        <w:jc w:val="both"/>
      </w:pPr>
      <w:r>
        <w:lastRenderedPageBreak/>
        <w:t>3.4.1. Предоставление земельных участков в постоянное (бессрочное) пользование осуществляется исключительно:</w:t>
      </w:r>
    </w:p>
    <w:p w:rsidR="005B2656" w:rsidRDefault="005B2656" w:rsidP="005B2656">
      <w:pPr>
        <w:autoSpaceDE w:val="0"/>
        <w:ind w:firstLine="540"/>
        <w:jc w:val="both"/>
      </w:pPr>
      <w:r>
        <w:t>1) органам государственной власти и органам местного самоуправления;</w:t>
      </w:r>
    </w:p>
    <w:p w:rsidR="005B2656" w:rsidRDefault="005B2656" w:rsidP="005B2656">
      <w:pPr>
        <w:autoSpaceDE w:val="0"/>
        <w:ind w:firstLine="540"/>
        <w:jc w:val="both"/>
      </w:pPr>
      <w:r>
        <w:t>2) государственным и муниципальным учреждениям (бюджетным, казенным, автономным);</w:t>
      </w:r>
    </w:p>
    <w:p w:rsidR="005B2656" w:rsidRDefault="005B2656" w:rsidP="005B2656">
      <w:pPr>
        <w:autoSpaceDE w:val="0"/>
        <w:ind w:firstLine="540"/>
        <w:jc w:val="both"/>
      </w:pPr>
      <w:r>
        <w:t>3) казенным предприятиям;</w:t>
      </w:r>
    </w:p>
    <w:p w:rsidR="005B2656" w:rsidRDefault="005B2656" w:rsidP="005B2656">
      <w:pPr>
        <w:autoSpaceDE w:val="0"/>
        <w:ind w:firstLine="540"/>
        <w:jc w:val="both"/>
      </w:pPr>
      <w:r>
        <w:t>3.4.2. Основанием для предоставления земельного участка в постоянное (бессрочное) пользование является постановление администрации Войковского сельского  поселения.</w:t>
      </w:r>
    </w:p>
    <w:p w:rsidR="005B2656" w:rsidRDefault="005B2656" w:rsidP="005B2656">
      <w:pPr>
        <w:autoSpaceDE w:val="0"/>
        <w:ind w:firstLine="540"/>
        <w:jc w:val="both"/>
      </w:pPr>
      <w:r>
        <w:t>3.4.3. Порядок предоставления земельных участков в постоянное (бессрочное) пользование определен разделом 4 настоящего Положения.</w:t>
      </w:r>
    </w:p>
    <w:p w:rsidR="005B2656" w:rsidRDefault="005B2656" w:rsidP="005B2656">
      <w:pPr>
        <w:autoSpaceDE w:val="0"/>
        <w:ind w:firstLine="540"/>
        <w:jc w:val="both"/>
      </w:pPr>
    </w:p>
    <w:p w:rsidR="005B2656" w:rsidRDefault="005B2656" w:rsidP="005B2656">
      <w:pPr>
        <w:autoSpaceDE w:val="0"/>
        <w:ind w:firstLine="540"/>
        <w:jc w:val="center"/>
      </w:pPr>
      <w:r>
        <w:rPr>
          <w:b/>
        </w:rPr>
        <w:t>3.5. Предоставление земельных участков в безвозмездное пользование</w:t>
      </w:r>
    </w:p>
    <w:p w:rsidR="005B2656" w:rsidRDefault="005B2656" w:rsidP="005B2656">
      <w:pPr>
        <w:autoSpaceDE w:val="0"/>
        <w:ind w:firstLine="540"/>
        <w:jc w:val="both"/>
      </w:pPr>
    </w:p>
    <w:p w:rsidR="005B2656" w:rsidRDefault="005B2656" w:rsidP="005B2656">
      <w:pPr>
        <w:autoSpaceDE w:val="0"/>
        <w:ind w:firstLine="540"/>
        <w:jc w:val="both"/>
      </w:pPr>
      <w:r>
        <w:t>3.5.1. Земельные участки могут быть предоставлены в безвозмездное пользование, субъектам права, установленными в п. 2 ст. 39.10. Земельного кодекса.</w:t>
      </w:r>
    </w:p>
    <w:p w:rsidR="005B2656" w:rsidRDefault="005B2656" w:rsidP="005B2656">
      <w:pPr>
        <w:autoSpaceDE w:val="0"/>
        <w:ind w:firstLine="540"/>
        <w:jc w:val="both"/>
      </w:pPr>
      <w:r>
        <w:t xml:space="preserve"> 3.5.2. Основанием для заключения договора безвозмездного пользования земельным участком является постановление администрации Войковского сельского  поселения.</w:t>
      </w:r>
    </w:p>
    <w:p w:rsidR="005B2656" w:rsidRDefault="005B2656" w:rsidP="005B2656">
      <w:pPr>
        <w:autoSpaceDE w:val="0"/>
        <w:ind w:firstLine="540"/>
        <w:jc w:val="both"/>
      </w:pPr>
      <w:r>
        <w:t>3.5.3. Порядок предоставления земельных участков в безвозмездное пользование определен разделом 4 настоящего Положения.</w:t>
      </w:r>
    </w:p>
    <w:p w:rsidR="005B2656" w:rsidRDefault="005B2656" w:rsidP="005B2656">
      <w:pPr>
        <w:autoSpaceDE w:val="0"/>
        <w:ind w:firstLine="540"/>
        <w:jc w:val="both"/>
      </w:pPr>
    </w:p>
    <w:p w:rsidR="005B2656" w:rsidRDefault="005B2656" w:rsidP="005B2656">
      <w:pPr>
        <w:autoSpaceDE w:val="0"/>
        <w:ind w:firstLine="540"/>
        <w:jc w:val="center"/>
        <w:rPr>
          <w:shd w:val="clear" w:color="auto" w:fill="FFFFFF"/>
        </w:rPr>
      </w:pPr>
      <w:r>
        <w:rPr>
          <w:b/>
          <w:shd w:val="clear" w:color="auto" w:fill="FFFFFF"/>
        </w:rPr>
        <w:t>4. Порядок предоставления в собственность, аренду, постоянное (бессрочное) пользование, безвозмездное пользование земельного участка без проведения торгов</w:t>
      </w:r>
    </w:p>
    <w:p w:rsidR="005B2656" w:rsidRDefault="005B2656" w:rsidP="005B2656">
      <w:pPr>
        <w:autoSpaceDE w:val="0"/>
        <w:ind w:firstLine="540"/>
        <w:jc w:val="center"/>
        <w:rPr>
          <w:shd w:val="clear" w:color="auto" w:fill="FFFFFF"/>
        </w:rPr>
      </w:pPr>
    </w:p>
    <w:p w:rsidR="005B2656" w:rsidRDefault="005B2656" w:rsidP="005B2656">
      <w:pPr>
        <w:autoSpaceDE w:val="0"/>
        <w:ind w:firstLine="540"/>
        <w:jc w:val="both"/>
        <w:rPr>
          <w:shd w:val="clear" w:color="auto" w:fill="FFFFFF"/>
        </w:rPr>
      </w:pPr>
      <w:r>
        <w:rPr>
          <w:shd w:val="clear" w:color="auto" w:fill="FFFFFF"/>
        </w:rPr>
        <w:t>4.1. Предоставление земельного участка осуществляется в следующем порядке:</w:t>
      </w:r>
    </w:p>
    <w:p w:rsidR="005B2656" w:rsidRDefault="005B2656" w:rsidP="005B2656">
      <w:pPr>
        <w:autoSpaceDE w:val="0"/>
        <w:ind w:firstLine="540"/>
        <w:jc w:val="both"/>
        <w:rPr>
          <w:shd w:val="clear" w:color="auto" w:fill="FFFFFF"/>
        </w:rPr>
      </w:pPr>
      <w:r>
        <w:rPr>
          <w:shd w:val="clear" w:color="auto" w:fill="FFFFFF"/>
        </w:rPr>
        <w:t>1) подготовка схемы расположения земельного участка на кадастровом плане территории по инициативе заинтересованных в предоставлении земельного участка лиц (в соответствии с разделом 6 настоящего Положения);</w:t>
      </w:r>
    </w:p>
    <w:p w:rsidR="005B2656" w:rsidRDefault="005B2656" w:rsidP="005B2656">
      <w:pPr>
        <w:autoSpaceDE w:val="0"/>
        <w:ind w:firstLine="540"/>
        <w:jc w:val="both"/>
        <w:rPr>
          <w:shd w:val="clear" w:color="auto" w:fill="FFFFFF"/>
        </w:rPr>
      </w:pPr>
      <w:r>
        <w:rPr>
          <w:shd w:val="clear" w:color="auto" w:fill="FFFFFF"/>
        </w:rPr>
        <w:t>2) подача в администрацию Войковского сельского поселения гражданином или юридическим лицом заявления о предварительном согласовании предоставления земельного участка;</w:t>
      </w:r>
    </w:p>
    <w:p w:rsidR="005B2656" w:rsidRDefault="005B2656" w:rsidP="005B2656">
      <w:pPr>
        <w:autoSpaceDE w:val="0"/>
        <w:ind w:firstLine="540"/>
        <w:jc w:val="both"/>
        <w:rPr>
          <w:shd w:val="clear" w:color="auto" w:fill="FFFFFF"/>
        </w:rPr>
      </w:pPr>
      <w:r>
        <w:rPr>
          <w:shd w:val="clear" w:color="auto" w:fill="FFFFFF"/>
        </w:rPr>
        <w:t>3) принятие постановления администрации  Войковского сельского  поселения о предварительном согласовании предоставления земельного участка или подготовка письма администрации Войковского сельского  поселения об отказе в предварительном согласовании предоставления земельного участка по основаниям, установленным п. 8 ст. 39.15. Земельного кодекса;</w:t>
      </w:r>
    </w:p>
    <w:p w:rsidR="005B2656" w:rsidRDefault="005B2656" w:rsidP="005B2656">
      <w:pPr>
        <w:autoSpaceDE w:val="0"/>
        <w:ind w:firstLine="540"/>
        <w:jc w:val="both"/>
        <w:rPr>
          <w:shd w:val="clear" w:color="auto" w:fill="FFFFFF"/>
        </w:rPr>
      </w:pPr>
      <w:r>
        <w:rPr>
          <w:shd w:val="clear" w:color="auto" w:fill="FFFFFF"/>
        </w:rPr>
        <w:t>4) обеспечение заинтересованным гражданином или юридическим лицом:</w:t>
      </w:r>
    </w:p>
    <w:p w:rsidR="005B2656" w:rsidRDefault="005B2656" w:rsidP="005B2656">
      <w:pPr>
        <w:autoSpaceDE w:val="0"/>
        <w:ind w:firstLine="540"/>
        <w:jc w:val="both"/>
        <w:rPr>
          <w:shd w:val="clear" w:color="auto" w:fill="FFFFFF"/>
        </w:rPr>
      </w:pPr>
      <w:r>
        <w:rPr>
          <w:shd w:val="clear" w:color="auto" w:fill="FFFFFF"/>
        </w:rPr>
        <w:t>- выполнения кадастровых работ в соответствии с проектом межевания территории, со схемой расположения земельного участка;</w:t>
      </w:r>
    </w:p>
    <w:p w:rsidR="005B2656" w:rsidRDefault="005B2656" w:rsidP="005B2656">
      <w:pPr>
        <w:autoSpaceDE w:val="0"/>
        <w:ind w:firstLine="540"/>
        <w:jc w:val="both"/>
        <w:rPr>
          <w:shd w:val="clear" w:color="auto" w:fill="FFFFFF"/>
        </w:rPr>
      </w:pPr>
      <w:r>
        <w:rPr>
          <w:shd w:val="clear" w:color="auto" w:fill="FFFFFF"/>
        </w:rPr>
        <w:t>- государственного кадастрового учета земельного участка;</w:t>
      </w:r>
    </w:p>
    <w:p w:rsidR="005B2656" w:rsidRDefault="005B2656" w:rsidP="005B2656">
      <w:pPr>
        <w:autoSpaceDE w:val="0"/>
        <w:ind w:firstLine="540"/>
        <w:jc w:val="both"/>
        <w:rPr>
          <w:shd w:val="clear" w:color="auto" w:fill="FFFFFF"/>
        </w:rPr>
      </w:pPr>
      <w:r>
        <w:rPr>
          <w:shd w:val="clear" w:color="auto" w:fill="FFFFFF"/>
        </w:rPr>
        <w:t>5) подача в администрацию Войковского сельского  поселения гражданином или юридическим лицом заявления о предоставлении земельного участка;</w:t>
      </w:r>
    </w:p>
    <w:p w:rsidR="005B2656" w:rsidRDefault="005B2656" w:rsidP="005B2656">
      <w:pPr>
        <w:autoSpaceDE w:val="0"/>
        <w:ind w:firstLine="540"/>
        <w:jc w:val="both"/>
      </w:pPr>
      <w:r>
        <w:rPr>
          <w:shd w:val="clear" w:color="auto" w:fill="FFFFFF"/>
        </w:rPr>
        <w:t>6)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Войковского сельского поселения постановления о предоставлении земельного участка в собственность бесплатно, в постоянное (бессрочное) пользование или подготовка письма администрации Войковского сельского поселения об отказе в предоставлении земельного участка по основаниям, установленным ст. 39.16. Зе</w:t>
      </w:r>
      <w:r>
        <w:t>мельного кодекса.</w:t>
      </w:r>
    </w:p>
    <w:p w:rsidR="005B2656" w:rsidRDefault="005B2656" w:rsidP="005B2656">
      <w:pPr>
        <w:autoSpaceDE w:val="0"/>
        <w:ind w:firstLine="540"/>
        <w:jc w:val="both"/>
      </w:pPr>
      <w:r>
        <w:t xml:space="preserve">4.2. </w:t>
      </w:r>
      <w:proofErr w:type="gramStart"/>
      <w:r>
        <w:t xml:space="preserve">При поступлении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w:t>
      </w:r>
      <w:r>
        <w:lastRenderedPageBreak/>
        <w:t>земельного участка или о предоставлении земельного участка для осуществления крестьянским (фермерским) хозяйством его деятельности опубликовывается извещение о предоставлении земельного участка</w:t>
      </w:r>
      <w:proofErr w:type="gramEnd"/>
      <w:r>
        <w:t xml:space="preserve"> для указанных целей.</w:t>
      </w:r>
    </w:p>
    <w:p w:rsidR="005B2656" w:rsidRDefault="005B2656" w:rsidP="005B2656">
      <w:pPr>
        <w:autoSpaceDE w:val="0"/>
        <w:ind w:firstLine="540"/>
        <w:jc w:val="both"/>
      </w:pPr>
      <w:r>
        <w:t>4.2.1. Размещение извещения осуществляется на информационном стенде Администрации Войковского сельского совета.</w:t>
      </w:r>
    </w:p>
    <w:p w:rsidR="005B2656" w:rsidRDefault="005B2656" w:rsidP="005B2656">
      <w:pPr>
        <w:autoSpaceDE w:val="0"/>
        <w:ind w:firstLine="540"/>
        <w:jc w:val="both"/>
      </w:pPr>
      <w:r>
        <w:t>4.2.2. В случае поступления в администрацию Войковского сельского  поселения заявлений иных граждан, крестьянских (фермерских) хозяйств о намерении участвовать в аукционе, земельный участок предоставляется на торгах.</w:t>
      </w:r>
    </w:p>
    <w:p w:rsidR="005B2656" w:rsidRDefault="005B2656" w:rsidP="005B2656">
      <w:pPr>
        <w:autoSpaceDE w:val="0"/>
        <w:ind w:firstLine="540"/>
        <w:jc w:val="both"/>
      </w:pPr>
    </w:p>
    <w:p w:rsidR="005B2656" w:rsidRDefault="005B2656" w:rsidP="005B2656">
      <w:pPr>
        <w:autoSpaceDE w:val="0"/>
        <w:ind w:firstLine="540"/>
        <w:jc w:val="center"/>
      </w:pPr>
      <w:r>
        <w:rPr>
          <w:b/>
        </w:rPr>
        <w:t>5. Подготовка и организация аукциона по продаже земельного участка, или аукциона на право заключения договора аренды земельного участка</w:t>
      </w:r>
    </w:p>
    <w:p w:rsidR="005B2656" w:rsidRDefault="005B2656" w:rsidP="005B2656">
      <w:pPr>
        <w:autoSpaceDE w:val="0"/>
        <w:ind w:firstLine="540"/>
        <w:jc w:val="both"/>
      </w:pPr>
      <w:r>
        <w:t>5.1. Решение о проведен</w:t>
      </w:r>
      <w:proofErr w:type="gramStart"/>
      <w:r>
        <w:t xml:space="preserve">ии </w:t>
      </w:r>
      <w:r w:rsidR="006D0097">
        <w:t xml:space="preserve"> </w:t>
      </w:r>
      <w:r>
        <w:t>ау</w:t>
      </w:r>
      <w:proofErr w:type="gramEnd"/>
      <w:r>
        <w:t>кциона по продаже земельного участка, или аукциона на право заключения договора аренды земельного участка, принимается постановлением администрации Войковского сельского  поселения.</w:t>
      </w:r>
    </w:p>
    <w:p w:rsidR="005B2656" w:rsidRDefault="005B2656" w:rsidP="005B2656">
      <w:pPr>
        <w:autoSpaceDE w:val="0"/>
        <w:ind w:firstLine="540"/>
        <w:jc w:val="both"/>
      </w:pPr>
      <w:r>
        <w:t>5.2.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29.07.1998 №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w:t>
      </w:r>
    </w:p>
    <w:p w:rsidR="005B2656" w:rsidRDefault="005B2656" w:rsidP="005B2656">
      <w:pPr>
        <w:autoSpaceDE w:val="0"/>
        <w:ind w:firstLine="540"/>
        <w:jc w:val="both"/>
      </w:pPr>
      <w:r>
        <w:t>5.3.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w:t>
      </w:r>
    </w:p>
    <w:p w:rsidR="005B2656" w:rsidRDefault="005B2656" w:rsidP="005B2656">
      <w:pPr>
        <w:autoSpaceDE w:val="0"/>
        <w:ind w:firstLine="540"/>
        <w:jc w:val="both"/>
      </w:pPr>
      <w:r>
        <w:t>5.4. Организатором аукционов выступает администрация Войковского сельского поселения.</w:t>
      </w:r>
    </w:p>
    <w:p w:rsidR="005B2656" w:rsidRDefault="005B2656" w:rsidP="005B2656">
      <w:pPr>
        <w:autoSpaceDE w:val="0"/>
        <w:ind w:firstLine="540"/>
        <w:jc w:val="both"/>
      </w:pPr>
      <w:r>
        <w:t>5.5. Подготовка и проведение аукционов по продаже земельных участков, либо аукционов на право заключения договоров аренды земельных участков, осуществляется в соответствии со ст. 39.11., 39.12. Земельного кодекса.</w:t>
      </w:r>
    </w:p>
    <w:p w:rsidR="005B2656" w:rsidRDefault="005B2656" w:rsidP="005B2656">
      <w:pPr>
        <w:autoSpaceDE w:val="0"/>
        <w:ind w:firstLine="540"/>
        <w:jc w:val="both"/>
      </w:pPr>
      <w:r>
        <w:t xml:space="preserve"> 5.6. Извещение о проведен</w:t>
      </w:r>
      <w:proofErr w:type="gramStart"/>
      <w:r>
        <w:t>ии</w:t>
      </w:r>
      <w:r w:rsidR="000A5EDE">
        <w:t xml:space="preserve"> </w:t>
      </w:r>
      <w:r w:rsidR="006D0097">
        <w:t xml:space="preserve"> </w:t>
      </w:r>
      <w:r w:rsidR="000A5EDE">
        <w:t xml:space="preserve"> </w:t>
      </w:r>
      <w:r>
        <w:t xml:space="preserve"> ау</w:t>
      </w:r>
      <w:proofErr w:type="gramEnd"/>
      <w:r>
        <w:t xml:space="preserve">кциона, протокол рассмотрения заявок на участие в аукционе, протокол о результатах аукциона размещается на официальном сайте Российской Федерации </w:t>
      </w:r>
      <w:r>
        <w:rPr>
          <w:bCs/>
          <w:u w:val="single"/>
          <w:shd w:val="clear" w:color="auto" w:fill="FFFFFF"/>
        </w:rPr>
        <w:t>torgi</w:t>
      </w:r>
      <w:r>
        <w:rPr>
          <w:u w:val="single"/>
          <w:shd w:val="clear" w:color="auto" w:fill="FFFFFF"/>
        </w:rPr>
        <w:t>.gov.ru</w:t>
      </w:r>
      <w:r>
        <w:t>.</w:t>
      </w:r>
    </w:p>
    <w:p w:rsidR="005B2656" w:rsidRDefault="005B2656" w:rsidP="005B2656">
      <w:pPr>
        <w:autoSpaceDE w:val="0"/>
        <w:ind w:firstLine="540"/>
        <w:jc w:val="both"/>
      </w:pPr>
      <w:r>
        <w:t>5.7. Извещение об отказе в проведении аукциона разм</w:t>
      </w:r>
      <w:r w:rsidR="000A5EDE">
        <w:t>ещается на информационном стенде</w:t>
      </w:r>
      <w:r>
        <w:t xml:space="preserve"> администрации Войковского сельского  поселения. </w:t>
      </w:r>
    </w:p>
    <w:p w:rsidR="005B2656" w:rsidRDefault="005B2656" w:rsidP="005B2656">
      <w:pPr>
        <w:autoSpaceDE w:val="0"/>
        <w:ind w:firstLine="540"/>
        <w:jc w:val="both"/>
      </w:pPr>
    </w:p>
    <w:p w:rsidR="005B2656" w:rsidRDefault="005B2656" w:rsidP="005B2656">
      <w:pPr>
        <w:autoSpaceDE w:val="0"/>
        <w:ind w:firstLine="540"/>
        <w:jc w:val="center"/>
      </w:pPr>
      <w:r>
        <w:rPr>
          <w:b/>
        </w:rPr>
        <w:t>6. Образование земельного участка на основании схемы расположения земельного участка на кадастровом плане территории</w:t>
      </w:r>
    </w:p>
    <w:p w:rsidR="005B2656" w:rsidRDefault="005B2656" w:rsidP="005B2656">
      <w:pPr>
        <w:autoSpaceDE w:val="0"/>
        <w:ind w:firstLine="540"/>
        <w:jc w:val="both"/>
      </w:pPr>
    </w:p>
    <w:p w:rsidR="005B2656" w:rsidRDefault="005B2656" w:rsidP="005B2656">
      <w:pPr>
        <w:autoSpaceDE w:val="0"/>
        <w:ind w:firstLine="540"/>
        <w:jc w:val="both"/>
        <w:rPr>
          <w:shd w:val="clear" w:color="auto" w:fill="FFFFFF"/>
        </w:rPr>
      </w:pPr>
      <w:r>
        <w:rPr>
          <w:shd w:val="clear" w:color="auto" w:fill="FFFFFF"/>
        </w:rPr>
        <w:t xml:space="preserve">6.1. </w:t>
      </w:r>
      <w:proofErr w:type="gramStart"/>
      <w:r>
        <w:rPr>
          <w:shd w:val="clear" w:color="auto" w:fill="FFFFFF"/>
        </w:rPr>
        <w:t>Подготовка схемы расположения земельного участка, схемы расположения границ сервитута на кадастровом плане территории осуществляется уполномоченным лицом администрации Войковского сельского  поселения, или по инициативе заинтересованных в предоставлении земельного участка граждан или юридических лиц с учетом,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w:t>
      </w:r>
      <w:proofErr w:type="gramEnd"/>
      <w:r>
        <w:rPr>
          <w:shd w:val="clear" w:color="auto" w:fill="FFFFFF"/>
        </w:rPr>
        <w:t>,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B2656" w:rsidRDefault="005B2656" w:rsidP="005B2656">
      <w:pPr>
        <w:autoSpaceDE w:val="0"/>
        <w:ind w:firstLine="540"/>
        <w:jc w:val="both"/>
      </w:pPr>
      <w:r>
        <w:rPr>
          <w:shd w:val="clear" w:color="auto" w:fill="FFFFFF"/>
        </w:rPr>
        <w:t>6.2. Проект схемы расположения зем</w:t>
      </w:r>
      <w:r>
        <w:t>ельного участка, схемы расположения границ сервитута рассматривается на заседаниях сессии Войковского сельского совета.</w:t>
      </w:r>
    </w:p>
    <w:p w:rsidR="005B2656" w:rsidRDefault="005B2656" w:rsidP="005B2656">
      <w:pPr>
        <w:autoSpaceDE w:val="0"/>
        <w:ind w:firstLine="540"/>
        <w:jc w:val="both"/>
      </w:pPr>
      <w:r>
        <w:lastRenderedPageBreak/>
        <w:t>6.3. Схема расположения земельного участка, схема расположения границ сервитута утверждается решением сессии Войковского сельского совета.</w:t>
      </w:r>
    </w:p>
    <w:p w:rsidR="005B2656" w:rsidRDefault="005B2656" w:rsidP="005B2656">
      <w:pPr>
        <w:autoSpaceDE w:val="0"/>
        <w:ind w:firstLine="540"/>
        <w:jc w:val="both"/>
        <w:rPr>
          <w:b/>
        </w:rPr>
      </w:pPr>
      <w:r>
        <w:t>6.4. В случае</w:t>
      </w:r>
      <w:proofErr w:type="gramStart"/>
      <w:r>
        <w:t>,</w:t>
      </w:r>
      <w:proofErr w:type="gramEnd"/>
      <w:r>
        <w:t xml:space="preserve"> если испрашиваемый земельный участок предстоит образовать в соответствии со схемой расположения земельного участка, для предоставления в собственность, аренду, постоянное (бессрочное) пользование земельного участка без проведения торгов, утверждение схемы его расположения принимается в составе  решения о предварительном согласовании предоставления земельного участка на основании протокола заседания  земельной комиссии.</w:t>
      </w:r>
    </w:p>
    <w:p w:rsidR="005B2656" w:rsidRDefault="005B2656" w:rsidP="005B2656">
      <w:pPr>
        <w:autoSpaceDE w:val="0"/>
        <w:ind w:firstLine="540"/>
        <w:jc w:val="center"/>
      </w:pPr>
      <w:r>
        <w:rPr>
          <w:b/>
        </w:rPr>
        <w:t>7. Нормы предоставления земельных участков в собственность</w:t>
      </w:r>
    </w:p>
    <w:p w:rsidR="005B2656" w:rsidRDefault="005B2656" w:rsidP="005B2656">
      <w:pPr>
        <w:autoSpaceDE w:val="0"/>
        <w:ind w:firstLine="540"/>
        <w:jc w:val="both"/>
      </w:pPr>
    </w:p>
    <w:p w:rsidR="005B2656" w:rsidRDefault="005B2656" w:rsidP="005B2656">
      <w:pPr>
        <w:autoSpaceDE w:val="0"/>
        <w:ind w:firstLine="540"/>
        <w:jc w:val="both"/>
        <w:rPr>
          <w:color w:val="000000"/>
          <w:shd w:val="clear" w:color="auto" w:fill="FFFFFF"/>
        </w:rPr>
      </w:pPr>
      <w:bookmarkStart w:id="9" w:name="Par2"/>
      <w:bookmarkEnd w:id="9"/>
      <w:r>
        <w:t>7.1. При предоставлении гражданам в собственность земельных участков для ведения личного подсобного хозяйства и индивидуального жилищного строительства учитываются пред</w:t>
      </w:r>
      <w:r>
        <w:rPr>
          <w:shd w:val="clear" w:color="auto" w:fill="FFFFFF"/>
        </w:rPr>
        <w:t>ельные размеры земельных участков.</w:t>
      </w:r>
    </w:p>
    <w:p w:rsidR="005B2656" w:rsidRDefault="005B2656" w:rsidP="005B2656">
      <w:pPr>
        <w:autoSpaceDE w:val="0"/>
        <w:ind w:firstLine="540"/>
        <w:jc w:val="both"/>
        <w:rPr>
          <w:color w:val="000000"/>
          <w:shd w:val="clear" w:color="auto" w:fill="FFFFFF"/>
        </w:rPr>
      </w:pPr>
      <w:r>
        <w:rPr>
          <w:color w:val="000000"/>
          <w:shd w:val="clear" w:color="auto" w:fill="FFFFFF"/>
        </w:rPr>
        <w:t xml:space="preserve">7.2. Предельные (максимальные и минимальные) размеры земельных участков, предоставляемых гражданам в собственность для ведения крестьянского (фермерского) хозяйства, садоводства, огородничества, животноводства, дачного строительства, установлены Законом Республики Крым от </w:t>
      </w:r>
      <w:r>
        <w:rPr>
          <w:shd w:val="clear" w:color="auto" w:fill="FFFFFF"/>
        </w:rPr>
        <w:t>15 января 2015 года,</w:t>
      </w:r>
      <w:r>
        <w:rPr>
          <w:shd w:val="clear" w:color="auto" w:fill="FFFFFF"/>
        </w:rPr>
        <w:br/>
        <w:t xml:space="preserve">N 66-ЗРК/2015 </w:t>
      </w:r>
      <w:r>
        <w:rPr>
          <w:color w:val="26282F"/>
          <w:shd w:val="clear" w:color="auto" w:fill="FFFFFF"/>
        </w:rPr>
        <w:t>"О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5B2656" w:rsidRDefault="005B2656" w:rsidP="005B2656">
      <w:pPr>
        <w:autoSpaceDE w:val="0"/>
        <w:ind w:firstLine="540"/>
        <w:jc w:val="both"/>
        <w:rPr>
          <w:color w:val="000000"/>
          <w:shd w:val="clear" w:color="auto" w:fill="FFFFFF"/>
        </w:rPr>
      </w:pPr>
      <w:r>
        <w:rPr>
          <w:color w:val="000000"/>
          <w:shd w:val="clear" w:color="auto" w:fill="FFFFFF"/>
        </w:rPr>
        <w:t>7.3. В целях регистрации в упрощенном порядке права собственности граждан на земельные участки, предоставленные ранее для индивидуального гаражного строительства, применять максимальный размер – 0,01 га.</w:t>
      </w:r>
    </w:p>
    <w:p w:rsidR="005B2656" w:rsidRDefault="005B2656" w:rsidP="005B2656">
      <w:pPr>
        <w:autoSpaceDE w:val="0"/>
        <w:ind w:firstLine="540"/>
        <w:jc w:val="both"/>
        <w:rPr>
          <w:color w:val="000000"/>
          <w:shd w:val="clear" w:color="auto" w:fill="99FF66"/>
        </w:rPr>
      </w:pPr>
      <w:r>
        <w:rPr>
          <w:color w:val="000000"/>
          <w:shd w:val="clear" w:color="auto" w:fill="FFFFFF"/>
        </w:rPr>
        <w:t>Земельные участки, предоставленные для гаражного строительства, могут быть проданы в собственность по фактическому использованию.</w:t>
      </w:r>
    </w:p>
    <w:p w:rsidR="005B2656" w:rsidRDefault="005B2656" w:rsidP="005B2656">
      <w:pPr>
        <w:autoSpaceDE w:val="0"/>
        <w:ind w:firstLine="540"/>
        <w:jc w:val="both"/>
        <w:rPr>
          <w:color w:val="000000"/>
          <w:shd w:val="clear" w:color="auto" w:fill="99FF66"/>
        </w:rPr>
      </w:pPr>
    </w:p>
    <w:p w:rsidR="005B2656" w:rsidRDefault="005B2656" w:rsidP="005B2656">
      <w:pPr>
        <w:autoSpaceDE w:val="0"/>
        <w:ind w:firstLine="540"/>
        <w:jc w:val="center"/>
      </w:pPr>
      <w:bookmarkStart w:id="10" w:name="Par151"/>
      <w:bookmarkEnd w:id="10"/>
      <w:r>
        <w:rPr>
          <w:b/>
        </w:rPr>
        <w:t>8. Возникновение и прекращение прав на земельные участки</w:t>
      </w:r>
    </w:p>
    <w:p w:rsidR="005B2656" w:rsidRDefault="005B2656" w:rsidP="005B2656">
      <w:pPr>
        <w:autoSpaceDE w:val="0"/>
        <w:ind w:firstLine="540"/>
        <w:jc w:val="both"/>
      </w:pPr>
    </w:p>
    <w:p w:rsidR="005B2656" w:rsidRDefault="005B2656" w:rsidP="005B2656">
      <w:pPr>
        <w:autoSpaceDE w:val="0"/>
        <w:ind w:firstLine="540"/>
        <w:jc w:val="both"/>
      </w:pPr>
      <w:r>
        <w:t>8.1. Право собственности, постоянного (бессрочного) пользования, пожизненного наследуемого владения, безвозмездного пользования на земельные участки возникает по основаниям, установленным гражданским, земельным законодательством, федеральными законами, и подлежит государственной регистрации.</w:t>
      </w:r>
    </w:p>
    <w:p w:rsidR="005B2656" w:rsidRDefault="005B2656" w:rsidP="005B2656">
      <w:pPr>
        <w:autoSpaceDE w:val="0"/>
        <w:ind w:firstLine="540"/>
        <w:jc w:val="both"/>
      </w:pPr>
      <w:r>
        <w:t>8.1.1. Договоры безвозмездного пользования земельным участком, заключенные на срок менее чем один год, не подлежат государственной регистрации.</w:t>
      </w:r>
    </w:p>
    <w:p w:rsidR="005B2656" w:rsidRDefault="005B2656" w:rsidP="005B2656">
      <w:pPr>
        <w:autoSpaceDE w:val="0"/>
        <w:ind w:firstLine="540"/>
        <w:jc w:val="both"/>
      </w:pPr>
      <w:r>
        <w:t>8.2. Обременение права, возникающее в связи с установлением сервитута, подлежит государственной регистрации в случае заключения соглашения об установлении сервитута на срок от трех лет.</w:t>
      </w:r>
    </w:p>
    <w:p w:rsidR="005B2656" w:rsidRDefault="005B2656" w:rsidP="005B2656">
      <w:pPr>
        <w:autoSpaceDE w:val="0"/>
        <w:ind w:firstLine="540"/>
        <w:jc w:val="both"/>
      </w:pPr>
      <w:r>
        <w:t>8.3.  Обременение права, возникающее в связи с заключением договора аренды земельного участка на срок, более чем один год, подлежит государственной регистрации.</w:t>
      </w:r>
    </w:p>
    <w:p w:rsidR="005B2656" w:rsidRDefault="005B2656" w:rsidP="005B2656">
      <w:pPr>
        <w:autoSpaceDE w:val="0"/>
        <w:ind w:firstLine="540"/>
        <w:jc w:val="both"/>
      </w:pPr>
      <w:r>
        <w:t xml:space="preserve">8.4. Прекращение прав на земельные участки осуществляется по основаниям и в порядке, предусмотренным Гражданским кодексом, Земельным кодексом. </w:t>
      </w:r>
    </w:p>
    <w:p w:rsidR="005B2656" w:rsidRDefault="005B2656" w:rsidP="005B2656">
      <w:pPr>
        <w:autoSpaceDE w:val="0"/>
        <w:ind w:firstLine="540"/>
        <w:jc w:val="both"/>
      </w:pPr>
      <w:r>
        <w:t>8.5. При прекращении права на земельные участки, за исключением права собственности, земельные участки передаются в состав земель населенных пунктов для дальнейшего распределения.</w:t>
      </w:r>
    </w:p>
    <w:p w:rsidR="005B2656" w:rsidRDefault="005B2656" w:rsidP="005B2656">
      <w:pPr>
        <w:autoSpaceDE w:val="0"/>
        <w:ind w:firstLine="540"/>
        <w:jc w:val="center"/>
      </w:pPr>
    </w:p>
    <w:p w:rsidR="005B2656" w:rsidRDefault="005B2656" w:rsidP="005B2656">
      <w:pPr>
        <w:autoSpaceDE w:val="0"/>
        <w:ind w:firstLine="540"/>
        <w:jc w:val="center"/>
      </w:pPr>
      <w:r>
        <w:rPr>
          <w:b/>
        </w:rPr>
        <w:t>9. 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5B2656" w:rsidRDefault="005B2656" w:rsidP="005B2656">
      <w:pPr>
        <w:autoSpaceDE w:val="0"/>
        <w:ind w:firstLine="540"/>
        <w:jc w:val="both"/>
      </w:pPr>
    </w:p>
    <w:p w:rsidR="005B2656" w:rsidRDefault="005B2656" w:rsidP="005B2656">
      <w:pPr>
        <w:autoSpaceDE w:val="0"/>
        <w:ind w:firstLine="540"/>
        <w:jc w:val="both"/>
      </w:pPr>
      <w:r>
        <w:t>9.1. Обмен земельного участка, находящегося муниципальной собственности, на земельный участок, находящийся в частной собственности осуществляется в случаях, установленных ст. 39.21. Земельного кодекса.</w:t>
      </w:r>
    </w:p>
    <w:p w:rsidR="005B2656" w:rsidRDefault="005B2656" w:rsidP="005B2656">
      <w:pPr>
        <w:autoSpaceDE w:val="0"/>
        <w:ind w:firstLine="540"/>
        <w:jc w:val="both"/>
      </w:pPr>
      <w:r>
        <w:lastRenderedPageBreak/>
        <w:t>9.2. Решение об обмене земельными участками принимается постановлением администрации Войковского сельского  поселения и является основанием для заключения договора мены земельного участка.</w:t>
      </w:r>
    </w:p>
    <w:p w:rsidR="005B2656" w:rsidRDefault="005B2656" w:rsidP="005B2656">
      <w:pPr>
        <w:autoSpaceDE w:val="0"/>
        <w:ind w:firstLine="540"/>
        <w:jc w:val="both"/>
      </w:pPr>
      <w:r>
        <w:t>9.2.1. Земельные участки и расположенные на них объекты недвижимого имущества, подлежат обязательной оценке для установления их рыночной стоимости.</w:t>
      </w:r>
    </w:p>
    <w:p w:rsidR="005B2656" w:rsidRDefault="005B2656" w:rsidP="005B2656">
      <w:pPr>
        <w:autoSpaceDE w:val="0"/>
        <w:ind w:firstLine="540"/>
        <w:jc w:val="both"/>
      </w:pPr>
    </w:p>
    <w:p w:rsidR="005B2656" w:rsidRDefault="005B2656" w:rsidP="005B2656">
      <w:pPr>
        <w:autoSpaceDE w:val="0"/>
        <w:ind w:firstLine="540"/>
        <w:jc w:val="center"/>
      </w:pPr>
      <w:r>
        <w:rPr>
          <w:b/>
        </w:rPr>
        <w:t>10. Установления сервитута в отношении земельного участка</w:t>
      </w:r>
    </w:p>
    <w:p w:rsidR="005B2656" w:rsidRDefault="005B2656" w:rsidP="005B2656">
      <w:pPr>
        <w:autoSpaceDE w:val="0"/>
        <w:ind w:firstLine="540"/>
        <w:jc w:val="both"/>
      </w:pPr>
      <w:r>
        <w:t>10.1. Право ограниченного пользования чужим земельным участком (сервитут) оформляется соглашением об установлении сервитута.</w:t>
      </w:r>
    </w:p>
    <w:p w:rsidR="005B2656" w:rsidRDefault="005B2656" w:rsidP="005B2656">
      <w:pPr>
        <w:autoSpaceDE w:val="0"/>
        <w:ind w:firstLine="540"/>
        <w:jc w:val="both"/>
      </w:pPr>
      <w:r>
        <w:t>10.2. Проект схемы границ сервитута на кадастровом плане территории рассматривается на земельной комиссии администрации Войковского сельского  поселения (земельной комиссии)</w:t>
      </w:r>
      <w:r>
        <w:rPr>
          <w:i/>
        </w:rPr>
        <w:t>.</w:t>
      </w:r>
    </w:p>
    <w:p w:rsidR="005B2656" w:rsidRDefault="005B2656" w:rsidP="005B2656">
      <w:pPr>
        <w:autoSpaceDE w:val="0"/>
        <w:ind w:firstLine="540"/>
        <w:jc w:val="both"/>
      </w:pPr>
      <w:r>
        <w:t>10.3. Соглашение об установлении сервитута готовится на основании уведомления о государственном кадастровом учете частей земельных участков, в отношении которых устанавливается сервитут.</w:t>
      </w:r>
    </w:p>
    <w:p w:rsidR="005B2656" w:rsidRDefault="005B2656" w:rsidP="005B2656">
      <w:pPr>
        <w:autoSpaceDE w:val="0"/>
        <w:ind w:firstLine="540"/>
        <w:jc w:val="both"/>
      </w:pPr>
      <w:r>
        <w:t>10.4. Порядок платы по соглашению об установлении сервитута в отношении земельного участка, находящегося в государственной или муниципальной собственности, устанавливается постановлением администрации Войковского сельского  поселения.</w:t>
      </w:r>
    </w:p>
    <w:p w:rsidR="005B2656" w:rsidRDefault="005B2656" w:rsidP="005B2656">
      <w:pPr>
        <w:autoSpaceDE w:val="0"/>
        <w:ind w:firstLine="540"/>
        <w:jc w:val="both"/>
      </w:pPr>
      <w:r>
        <w:t xml:space="preserve">10.5. Публичный сервитут устанавливается постановлением администрации Войковского сельского поселения в случаях, установленных в п. 3 ст. 23 Земельного кодекса, для обеспечения интересов местного самоуправления или местного населения, без изъятия земельных участков. </w:t>
      </w:r>
    </w:p>
    <w:p w:rsidR="005B2656" w:rsidRDefault="005B2656" w:rsidP="005B2656">
      <w:pPr>
        <w:autoSpaceDE w:val="0"/>
        <w:ind w:firstLine="540"/>
        <w:jc w:val="both"/>
      </w:pPr>
      <w:r>
        <w:t>10.6. Установление публичного сервитута осуществляется с учетом результатов Публичных слушаний, проводимых земельной комиссией администрации  Войковского сельского поселения.</w:t>
      </w:r>
    </w:p>
    <w:p w:rsidR="005B2656" w:rsidRDefault="005B2656" w:rsidP="005B2656">
      <w:pPr>
        <w:autoSpaceDE w:val="0"/>
        <w:ind w:firstLine="540"/>
        <w:jc w:val="both"/>
        <w:rPr>
          <w:b/>
        </w:rPr>
      </w:pPr>
      <w:r>
        <w:t>10.7. Государственная регистрация сервитутов проводится на основании заявления лица, в пользу которого установлен сервитут.</w:t>
      </w:r>
    </w:p>
    <w:p w:rsidR="005B2656" w:rsidRDefault="005B2656" w:rsidP="005B2656">
      <w:pPr>
        <w:autoSpaceDE w:val="0"/>
        <w:ind w:firstLine="540"/>
        <w:jc w:val="both"/>
        <w:rPr>
          <w:b/>
        </w:rPr>
      </w:pPr>
    </w:p>
    <w:p w:rsidR="005B2656" w:rsidRDefault="005B2656" w:rsidP="005B2656">
      <w:pPr>
        <w:autoSpaceDE w:val="0"/>
        <w:ind w:firstLine="540"/>
        <w:jc w:val="center"/>
      </w:pPr>
      <w:r>
        <w:rPr>
          <w:b/>
        </w:rPr>
        <w:t>11. Перераспределение земель или земельных участков</w:t>
      </w:r>
    </w:p>
    <w:p w:rsidR="005B2656" w:rsidRDefault="005B2656" w:rsidP="005B2656">
      <w:pPr>
        <w:autoSpaceDE w:val="0"/>
        <w:ind w:firstLine="540"/>
        <w:jc w:val="center"/>
      </w:pPr>
    </w:p>
    <w:p w:rsidR="005B2656" w:rsidRDefault="005B2656" w:rsidP="005B2656">
      <w:pPr>
        <w:autoSpaceDE w:val="0"/>
        <w:ind w:firstLine="540"/>
        <w:jc w:val="both"/>
      </w:pPr>
      <w:r>
        <w:t>11.1. Перераспределение земель и (или) земельных участков, находящихся в муниципальной собственности, между собой допускается в следующих случаях, установленных п. 1 ст. 39.27 Земельного кодекса.</w:t>
      </w:r>
    </w:p>
    <w:p w:rsidR="005B2656" w:rsidRDefault="005B2656" w:rsidP="005B2656">
      <w:pPr>
        <w:autoSpaceDE w:val="0"/>
        <w:ind w:firstLine="540"/>
        <w:jc w:val="both"/>
      </w:pPr>
      <w:r>
        <w:t>11.1.1. Осуществляется на основании соглашения между уполномоченными органами в отношении земель и (или) земельных участков, находящихся в их государственной или муниципальной собственности.</w:t>
      </w:r>
    </w:p>
    <w:p w:rsidR="005B2656" w:rsidRDefault="005B2656" w:rsidP="005B2656">
      <w:pPr>
        <w:autoSpaceDE w:val="0"/>
        <w:ind w:firstLine="540"/>
        <w:jc w:val="both"/>
      </w:pPr>
      <w:r>
        <w:t xml:space="preserve">11.1.2. Осуществляется на основания постановления администрации Войковского  сельского поселения в отношении земель и (или) земельных участков, находящихся в муниципальной собственности и право </w:t>
      </w:r>
      <w:proofErr w:type="gramStart"/>
      <w:r>
        <w:t>распоряжения</w:t>
      </w:r>
      <w:proofErr w:type="gramEnd"/>
      <w:r>
        <w:t xml:space="preserve"> которыми принадлежит  администрации Войковского сельского  поселения.</w:t>
      </w:r>
    </w:p>
    <w:p w:rsidR="005B2656" w:rsidRDefault="005B2656" w:rsidP="005B2656">
      <w:pPr>
        <w:autoSpaceDE w:val="0"/>
        <w:ind w:firstLine="540"/>
        <w:jc w:val="both"/>
      </w:pPr>
      <w:r>
        <w:t>11.2.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проводится в случаях, установленных п. 1 ст. 39.28 Земельного кодекса.</w:t>
      </w:r>
    </w:p>
    <w:p w:rsidR="005B2656" w:rsidRDefault="005B2656" w:rsidP="005B2656">
      <w:pPr>
        <w:autoSpaceDE w:val="0"/>
        <w:ind w:firstLine="540"/>
        <w:jc w:val="both"/>
      </w:pPr>
      <w:r>
        <w:t xml:space="preserve">11.2.1. Осуществляется на основании соглашения между администрацией Войковского сельского поселения и собственниками земельных участков. </w:t>
      </w:r>
    </w:p>
    <w:p w:rsidR="005B2656" w:rsidRDefault="005B2656" w:rsidP="005B2656">
      <w:pPr>
        <w:autoSpaceDE w:val="0"/>
        <w:ind w:firstLine="540"/>
        <w:jc w:val="both"/>
      </w:pPr>
      <w:r>
        <w:t>11.2.2. Заключение соглашения о перераспределении земель и (или) земельных участков, осуществляется в следующем порядке:</w:t>
      </w:r>
    </w:p>
    <w:p w:rsidR="005B2656" w:rsidRDefault="005B2656" w:rsidP="005B2656">
      <w:pPr>
        <w:autoSpaceDE w:val="0"/>
        <w:ind w:firstLine="540"/>
        <w:jc w:val="both"/>
      </w:pPr>
      <w:r>
        <w:t>1) подача в администрацию Войковского сельского  поселения гражданином или юридическим лицом – собственником такого земельного участка заявления о перераспределении земель и (или) земельных участков;</w:t>
      </w:r>
    </w:p>
    <w:p w:rsidR="005B2656" w:rsidRDefault="005B2656" w:rsidP="005B2656">
      <w:pPr>
        <w:autoSpaceDE w:val="0"/>
        <w:ind w:firstLine="540"/>
        <w:jc w:val="both"/>
      </w:pPr>
      <w:r>
        <w:lastRenderedPageBreak/>
        <w:t>2) рассмотрение схемы расположения земельного участка на кадастровом плане территории на земельной комиссии администрации Войковского сельского  поселения  и ее утверждение;</w:t>
      </w:r>
    </w:p>
    <w:p w:rsidR="005B2656" w:rsidRDefault="005B2656" w:rsidP="005B2656">
      <w:pPr>
        <w:autoSpaceDE w:val="0"/>
        <w:ind w:firstLine="540"/>
        <w:jc w:val="both"/>
      </w:pPr>
      <w:r>
        <w:t>3) осуществление заявителем государственного кадастрового учета земельного участка;</w:t>
      </w:r>
    </w:p>
    <w:p w:rsidR="005B2656" w:rsidRDefault="005B2656" w:rsidP="005B2656">
      <w:pPr>
        <w:autoSpaceDE w:val="0"/>
        <w:ind w:firstLine="540"/>
        <w:jc w:val="both"/>
      </w:pPr>
      <w:r>
        <w:t>4) заключение соглашения о перераспределении земельных участков.</w:t>
      </w:r>
    </w:p>
    <w:p w:rsidR="005B2656" w:rsidRDefault="005B2656" w:rsidP="005B2656">
      <w:pPr>
        <w:autoSpaceDE w:val="0"/>
        <w:ind w:firstLine="540"/>
        <w:jc w:val="both"/>
      </w:pPr>
    </w:p>
    <w:p w:rsidR="005B2656" w:rsidRDefault="005B2656" w:rsidP="005B2656">
      <w:pPr>
        <w:autoSpaceDE w:val="0"/>
        <w:ind w:firstLine="540"/>
        <w:jc w:val="center"/>
      </w:pPr>
      <w:r>
        <w:rPr>
          <w:b/>
        </w:rPr>
        <w:t>12. Использования земель или земельных участков без предоставления земельных участков и установления сервитута</w:t>
      </w:r>
    </w:p>
    <w:p w:rsidR="005B2656" w:rsidRDefault="005B2656" w:rsidP="005B2656">
      <w:pPr>
        <w:autoSpaceDE w:val="0"/>
        <w:ind w:firstLine="540"/>
        <w:jc w:val="both"/>
      </w:pPr>
      <w:r>
        <w:t>12.1. 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случаях, установленных п. 1 ст. 39.33. Земельного кодекса.</w:t>
      </w:r>
    </w:p>
    <w:p w:rsidR="005B2656" w:rsidRDefault="005B2656" w:rsidP="005B2656">
      <w:pPr>
        <w:autoSpaceDE w:val="0"/>
        <w:ind w:firstLine="540"/>
        <w:jc w:val="both"/>
      </w:pPr>
      <w:r>
        <w:t xml:space="preserve">12.1.1. Осуществляется на основании постановления администрации Войковского сельского  поселения в целях, указанных в </w:t>
      </w:r>
      <w:proofErr w:type="spellStart"/>
      <w:r>
        <w:t>п.п</w:t>
      </w:r>
      <w:proofErr w:type="spellEnd"/>
      <w:r>
        <w:t>. 1-5 п. 1 ст. 39.33. Земельного кодекса.</w:t>
      </w:r>
    </w:p>
    <w:p w:rsidR="005B2656" w:rsidRDefault="005B2656" w:rsidP="005B2656">
      <w:pPr>
        <w:autoSpaceDE w:val="0"/>
        <w:ind w:firstLine="540"/>
        <w:jc w:val="both"/>
      </w:pPr>
      <w:r>
        <w:t>12.2.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утвержденной постановлением администрации Войковского сельского  поселения схемы размещения нестационарных торговых объектов путем заключения договора на размещение нестационарного торгового объекта.</w:t>
      </w:r>
    </w:p>
    <w:p w:rsidR="005B2656" w:rsidRDefault="005B2656" w:rsidP="005B2656">
      <w:pPr>
        <w:autoSpaceDE w:val="0"/>
        <w:ind w:firstLine="540"/>
        <w:jc w:val="both"/>
      </w:pPr>
    </w:p>
    <w:p w:rsidR="005B2656" w:rsidRDefault="005B2656" w:rsidP="005B2656">
      <w:pPr>
        <w:autoSpaceDE w:val="0"/>
        <w:ind w:firstLine="540"/>
        <w:jc w:val="center"/>
      </w:pPr>
      <w:r>
        <w:rPr>
          <w:b/>
        </w:rPr>
        <w:t xml:space="preserve">13. </w:t>
      </w:r>
      <w:bookmarkStart w:id="11" w:name="Par292"/>
      <w:bookmarkStart w:id="12" w:name="Par303"/>
      <w:bookmarkEnd w:id="11"/>
      <w:bookmarkEnd w:id="12"/>
      <w:r>
        <w:rPr>
          <w:b/>
        </w:rPr>
        <w:t>Резервирование и изъятие земель для муниципальных нужд</w:t>
      </w:r>
    </w:p>
    <w:p w:rsidR="005B2656" w:rsidRDefault="005B2656" w:rsidP="005B2656">
      <w:pPr>
        <w:autoSpaceDE w:val="0"/>
        <w:ind w:firstLine="540"/>
        <w:jc w:val="center"/>
      </w:pPr>
    </w:p>
    <w:p w:rsidR="005B2656" w:rsidRDefault="005B2656" w:rsidP="005B2656">
      <w:pPr>
        <w:autoSpaceDE w:val="0"/>
        <w:ind w:firstLine="540"/>
        <w:jc w:val="both"/>
      </w:pPr>
      <w:bookmarkStart w:id="13" w:name="Par308"/>
      <w:bookmarkEnd w:id="13"/>
      <w:r>
        <w:t>13.1. Резервирование земель для муниципальных нужд осуществляется в случаях, предусмотренных ст. 49 Земельного кодекса.</w:t>
      </w:r>
    </w:p>
    <w:p w:rsidR="005B2656" w:rsidRDefault="005B2656" w:rsidP="005B2656">
      <w:pPr>
        <w:autoSpaceDE w:val="0"/>
        <w:ind w:firstLine="540"/>
        <w:jc w:val="both"/>
      </w:pPr>
      <w:r>
        <w:t xml:space="preserve">Сроки резервирования земель установлены п. 3 ст. 70.1. земельного кодекса. </w:t>
      </w:r>
    </w:p>
    <w:p w:rsidR="005B2656" w:rsidRDefault="005B2656" w:rsidP="005B2656">
      <w:pPr>
        <w:autoSpaceDE w:val="0"/>
        <w:ind w:firstLine="540"/>
        <w:jc w:val="both"/>
      </w:pPr>
      <w:r>
        <w:t>13.2. Решение о резервировании земель муниципальных нужд принимается постановлением администрации Войковского сельского  поселения о резервировании земель на основании утвержденной документации по планировке территории.</w:t>
      </w:r>
    </w:p>
    <w:p w:rsidR="005B2656" w:rsidRDefault="005B2656" w:rsidP="005B2656">
      <w:pPr>
        <w:autoSpaceDE w:val="0"/>
        <w:ind w:firstLine="540"/>
        <w:jc w:val="both"/>
      </w:pPr>
      <w:r>
        <w:t>13.3. Решение о резервировании земель муниципальных нужд подлежит размещению на официальном сайте администрации Войковского  сельского поселения.</w:t>
      </w:r>
    </w:p>
    <w:p w:rsidR="005B2656" w:rsidRDefault="005B2656" w:rsidP="005B2656">
      <w:pPr>
        <w:autoSpaceDE w:val="0"/>
        <w:ind w:firstLine="540"/>
        <w:jc w:val="both"/>
      </w:pPr>
      <w:r>
        <w:t>13.4. Порядок резервирования земель для муниципальных нужд установлен постановлением Правительства РФ от 22.07.2008 № 561 «О некоторых вопросах, связанных с резервированием земель для государственных и муниципальных нужд».</w:t>
      </w:r>
    </w:p>
    <w:p w:rsidR="005B2656" w:rsidRDefault="005B2656" w:rsidP="005B2656">
      <w:pPr>
        <w:autoSpaceDE w:val="0"/>
        <w:ind w:firstLine="540"/>
        <w:jc w:val="both"/>
      </w:pPr>
      <w:r>
        <w:t>13.5.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5B2656" w:rsidRDefault="005B2656" w:rsidP="005B2656">
      <w:pPr>
        <w:pStyle w:val="11"/>
        <w:rPr>
          <w:sz w:val="24"/>
          <w:szCs w:val="24"/>
        </w:rPr>
      </w:pPr>
    </w:p>
    <w:p w:rsidR="005B2656" w:rsidRDefault="005B2656" w:rsidP="005B2656">
      <w:pPr>
        <w:pStyle w:val="11"/>
        <w:rPr>
          <w:sz w:val="24"/>
          <w:szCs w:val="24"/>
        </w:rPr>
      </w:pPr>
    </w:p>
    <w:p w:rsidR="005B2656" w:rsidRDefault="005B2656" w:rsidP="005B2656">
      <w:pPr>
        <w:pStyle w:val="11"/>
        <w:rPr>
          <w:sz w:val="24"/>
          <w:szCs w:val="24"/>
        </w:rPr>
      </w:pPr>
    </w:p>
    <w:p w:rsidR="005B2656" w:rsidRPr="006D0097" w:rsidRDefault="005B2656" w:rsidP="005B2656">
      <w:pPr>
        <w:pStyle w:val="11"/>
        <w:rPr>
          <w:sz w:val="24"/>
          <w:szCs w:val="24"/>
        </w:rPr>
      </w:pPr>
    </w:p>
    <w:p w:rsidR="005B2656" w:rsidRPr="006D0097" w:rsidRDefault="005B2656" w:rsidP="005B2656">
      <w:pPr>
        <w:pStyle w:val="11"/>
        <w:rPr>
          <w:sz w:val="24"/>
          <w:szCs w:val="24"/>
        </w:rPr>
      </w:pPr>
    </w:p>
    <w:p w:rsidR="005B2656" w:rsidRPr="006D0097" w:rsidRDefault="005B2656" w:rsidP="005B2656">
      <w:pPr>
        <w:pStyle w:val="12"/>
        <w:autoSpaceDE w:val="0"/>
        <w:jc w:val="both"/>
        <w:rPr>
          <w:rFonts w:ascii="Times New Roman" w:hAnsi="Times New Roman" w:cs="Times New Roman"/>
          <w:sz w:val="24"/>
          <w:szCs w:val="24"/>
          <w:shd w:val="clear" w:color="auto" w:fill="FFFFFF"/>
        </w:rPr>
      </w:pPr>
      <w:r w:rsidRPr="006D0097">
        <w:rPr>
          <w:rFonts w:ascii="Times New Roman" w:hAnsi="Times New Roman" w:cs="Times New Roman"/>
          <w:sz w:val="24"/>
          <w:szCs w:val="24"/>
          <w:shd w:val="clear" w:color="auto" w:fill="FFFFFF"/>
        </w:rPr>
        <w:t>Заместитель Главы Администрации</w:t>
      </w:r>
    </w:p>
    <w:p w:rsidR="005B2656" w:rsidRPr="006D0097" w:rsidRDefault="005B2656" w:rsidP="005B2656">
      <w:pPr>
        <w:pStyle w:val="12"/>
        <w:autoSpaceDE w:val="0"/>
        <w:jc w:val="both"/>
        <w:rPr>
          <w:rFonts w:ascii="Times New Roman" w:hAnsi="Times New Roman" w:cs="Times New Roman"/>
          <w:sz w:val="24"/>
          <w:szCs w:val="24"/>
          <w:shd w:val="clear" w:color="auto" w:fill="FFFFFF"/>
        </w:rPr>
      </w:pPr>
      <w:r w:rsidRPr="006D0097">
        <w:rPr>
          <w:rFonts w:ascii="Times New Roman" w:hAnsi="Times New Roman" w:cs="Times New Roman"/>
          <w:sz w:val="24"/>
          <w:szCs w:val="24"/>
          <w:shd w:val="clear" w:color="auto" w:fill="FFFFFF"/>
        </w:rPr>
        <w:t>Войковского сел</w:t>
      </w:r>
      <w:r w:rsidR="006D0097" w:rsidRPr="006D0097">
        <w:rPr>
          <w:rFonts w:ascii="Times New Roman" w:hAnsi="Times New Roman" w:cs="Times New Roman"/>
          <w:sz w:val="24"/>
          <w:szCs w:val="24"/>
          <w:shd w:val="clear" w:color="auto" w:fill="FFFFFF"/>
        </w:rPr>
        <w:t xml:space="preserve">ьского поселения            </w:t>
      </w:r>
      <w:r w:rsidRPr="006D0097">
        <w:rPr>
          <w:rFonts w:ascii="Times New Roman" w:hAnsi="Times New Roman" w:cs="Times New Roman"/>
          <w:sz w:val="24"/>
          <w:szCs w:val="24"/>
          <w:shd w:val="clear" w:color="auto" w:fill="FFFFFF"/>
        </w:rPr>
        <w:t xml:space="preserve">    </w:t>
      </w:r>
      <w:r w:rsidR="006D0097">
        <w:rPr>
          <w:rFonts w:ascii="Times New Roman" w:hAnsi="Times New Roman" w:cs="Times New Roman"/>
          <w:sz w:val="24"/>
          <w:szCs w:val="24"/>
          <w:shd w:val="clear" w:color="auto" w:fill="FFFFFF"/>
        </w:rPr>
        <w:t xml:space="preserve">                                                    </w:t>
      </w:r>
      <w:r w:rsidRPr="006D0097">
        <w:rPr>
          <w:rFonts w:ascii="Times New Roman" w:hAnsi="Times New Roman" w:cs="Times New Roman"/>
          <w:sz w:val="24"/>
          <w:szCs w:val="24"/>
          <w:shd w:val="clear" w:color="auto" w:fill="FFFFFF"/>
        </w:rPr>
        <w:t xml:space="preserve">   </w:t>
      </w:r>
      <w:r w:rsidR="006D0097" w:rsidRPr="006D0097">
        <w:rPr>
          <w:rFonts w:ascii="Times New Roman" w:hAnsi="Times New Roman" w:cs="Times New Roman"/>
          <w:sz w:val="24"/>
          <w:szCs w:val="24"/>
          <w:shd w:val="clear" w:color="auto" w:fill="FFFFFF"/>
        </w:rPr>
        <w:t>О.А. Шевченко</w:t>
      </w:r>
    </w:p>
    <w:p w:rsidR="005B2656" w:rsidRDefault="005B2656" w:rsidP="005B2656">
      <w:pPr>
        <w:pStyle w:val="11"/>
        <w:rPr>
          <w:sz w:val="24"/>
          <w:szCs w:val="24"/>
          <w:shd w:val="clear" w:color="auto" w:fill="FFFFFF"/>
        </w:rPr>
      </w:pPr>
    </w:p>
    <w:p w:rsidR="005B2656" w:rsidRDefault="005B2656" w:rsidP="005B2656">
      <w:pPr>
        <w:pStyle w:val="11"/>
        <w:rPr>
          <w:sz w:val="24"/>
          <w:szCs w:val="24"/>
        </w:rPr>
      </w:pPr>
    </w:p>
    <w:p w:rsidR="005B2656" w:rsidRDefault="005B2656" w:rsidP="005B2656">
      <w:pPr>
        <w:pStyle w:val="11"/>
        <w:rPr>
          <w:sz w:val="24"/>
          <w:szCs w:val="24"/>
        </w:rPr>
      </w:pPr>
    </w:p>
    <w:p w:rsidR="005B2656" w:rsidRDefault="005B2656" w:rsidP="005B2656">
      <w:pPr>
        <w:pStyle w:val="11"/>
        <w:rPr>
          <w:sz w:val="24"/>
          <w:szCs w:val="24"/>
        </w:rPr>
      </w:pPr>
    </w:p>
    <w:p w:rsidR="005B2656" w:rsidRDefault="005B2656" w:rsidP="005B2656">
      <w:pPr>
        <w:pStyle w:val="11"/>
        <w:rPr>
          <w:sz w:val="24"/>
          <w:szCs w:val="24"/>
        </w:rPr>
      </w:pPr>
    </w:p>
    <w:sectPr w:rsidR="005B2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4E"/>
    <w:rsid w:val="00034031"/>
    <w:rsid w:val="000A5EDE"/>
    <w:rsid w:val="001B5905"/>
    <w:rsid w:val="001F7D4E"/>
    <w:rsid w:val="0021641A"/>
    <w:rsid w:val="003D051D"/>
    <w:rsid w:val="00485B8D"/>
    <w:rsid w:val="004B64F0"/>
    <w:rsid w:val="005B2656"/>
    <w:rsid w:val="006D0097"/>
    <w:rsid w:val="00704132"/>
    <w:rsid w:val="008F57D9"/>
    <w:rsid w:val="00B67C3C"/>
    <w:rsid w:val="00ED4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2656"/>
    <w:pPr>
      <w:keepNext/>
      <w:widowControl w:val="0"/>
      <w:tabs>
        <w:tab w:val="num" w:pos="360"/>
      </w:tabs>
      <w:suppressAutoHyphens/>
      <w:spacing w:before="240" w:after="60"/>
      <w:outlineLvl w:val="0"/>
    </w:pPr>
    <w:rPr>
      <w:rFonts w:ascii="Arial" w:eastAsia="SimSun" w:hAnsi="Arial" w:cs="Arial"/>
      <w:b/>
      <w:bCs/>
      <w:kern w:val="2"/>
      <w:sz w:val="32"/>
      <w:szCs w:val="32"/>
      <w:lang w:eastAsia="hi-IN" w:bidi="hi-IN"/>
    </w:rPr>
  </w:style>
  <w:style w:type="paragraph" w:styleId="2">
    <w:name w:val="heading 2"/>
    <w:basedOn w:val="1"/>
    <w:next w:val="a"/>
    <w:link w:val="20"/>
    <w:semiHidden/>
    <w:unhideWhenUsed/>
    <w:qFormat/>
    <w:rsid w:val="005B2656"/>
    <w:pPr>
      <w:keepNext w:val="0"/>
      <w:numPr>
        <w:ilvl w:val="1"/>
      </w:numPr>
      <w:tabs>
        <w:tab w:val="num" w:pos="360"/>
      </w:tabs>
      <w:autoSpaceDE w:val="0"/>
      <w:spacing w:before="0" w:after="0"/>
      <w:jc w:val="both"/>
      <w:outlineLvl w:val="1"/>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656"/>
    <w:rPr>
      <w:rFonts w:ascii="Tahoma" w:hAnsi="Tahoma" w:cs="Tahoma"/>
      <w:sz w:val="16"/>
      <w:szCs w:val="16"/>
    </w:rPr>
  </w:style>
  <w:style w:type="character" w:customStyle="1" w:styleId="a4">
    <w:name w:val="Текст выноски Знак"/>
    <w:basedOn w:val="a0"/>
    <w:link w:val="a3"/>
    <w:uiPriority w:val="99"/>
    <w:semiHidden/>
    <w:rsid w:val="005B2656"/>
    <w:rPr>
      <w:rFonts w:ascii="Tahoma" w:eastAsia="Times New Roman" w:hAnsi="Tahoma" w:cs="Tahoma"/>
      <w:sz w:val="16"/>
      <w:szCs w:val="16"/>
      <w:lang w:eastAsia="ru-RU"/>
    </w:rPr>
  </w:style>
  <w:style w:type="character" w:customStyle="1" w:styleId="10">
    <w:name w:val="Заголовок 1 Знак"/>
    <w:basedOn w:val="a0"/>
    <w:link w:val="1"/>
    <w:rsid w:val="005B2656"/>
    <w:rPr>
      <w:rFonts w:ascii="Arial" w:eastAsia="SimSun" w:hAnsi="Arial" w:cs="Arial"/>
      <w:b/>
      <w:bCs/>
      <w:kern w:val="2"/>
      <w:sz w:val="32"/>
      <w:szCs w:val="32"/>
      <w:lang w:eastAsia="hi-IN" w:bidi="hi-IN"/>
    </w:rPr>
  </w:style>
  <w:style w:type="character" w:customStyle="1" w:styleId="20">
    <w:name w:val="Заголовок 2 Знак"/>
    <w:basedOn w:val="a0"/>
    <w:link w:val="2"/>
    <w:semiHidden/>
    <w:rsid w:val="005B2656"/>
    <w:rPr>
      <w:rFonts w:ascii="Arial" w:eastAsia="SimSun" w:hAnsi="Arial" w:cs="Arial"/>
      <w:kern w:val="2"/>
      <w:sz w:val="24"/>
      <w:szCs w:val="24"/>
      <w:lang w:eastAsia="hi-IN" w:bidi="hi-IN"/>
    </w:rPr>
  </w:style>
  <w:style w:type="paragraph" w:styleId="a5">
    <w:name w:val="Normal (Web)"/>
    <w:basedOn w:val="a"/>
    <w:semiHidden/>
    <w:unhideWhenUsed/>
    <w:rsid w:val="005B2656"/>
    <w:pPr>
      <w:widowControl w:val="0"/>
      <w:suppressAutoHyphens/>
      <w:spacing w:before="280" w:after="280"/>
    </w:pPr>
    <w:rPr>
      <w:rFonts w:eastAsia="SimSun" w:cs="Mangal"/>
      <w:kern w:val="2"/>
      <w:lang w:eastAsia="hi-IN" w:bidi="hi-IN"/>
    </w:rPr>
  </w:style>
  <w:style w:type="paragraph" w:styleId="a6">
    <w:name w:val="Body Text"/>
    <w:basedOn w:val="a"/>
    <w:link w:val="a7"/>
    <w:semiHidden/>
    <w:unhideWhenUsed/>
    <w:rsid w:val="005B2656"/>
    <w:pPr>
      <w:widowControl w:val="0"/>
      <w:suppressAutoHyphens/>
      <w:spacing w:after="120"/>
    </w:pPr>
    <w:rPr>
      <w:rFonts w:eastAsia="SimSun" w:cs="Mangal"/>
      <w:kern w:val="2"/>
      <w:lang w:eastAsia="hi-IN" w:bidi="hi-IN"/>
    </w:rPr>
  </w:style>
  <w:style w:type="character" w:customStyle="1" w:styleId="a7">
    <w:name w:val="Основной текст Знак"/>
    <w:basedOn w:val="a0"/>
    <w:link w:val="a6"/>
    <w:semiHidden/>
    <w:rsid w:val="005B2656"/>
    <w:rPr>
      <w:rFonts w:ascii="Times New Roman" w:eastAsia="SimSun" w:hAnsi="Times New Roman" w:cs="Mangal"/>
      <w:kern w:val="2"/>
      <w:sz w:val="24"/>
      <w:szCs w:val="24"/>
      <w:lang w:eastAsia="hi-IN" w:bidi="hi-IN"/>
    </w:rPr>
  </w:style>
  <w:style w:type="paragraph" w:customStyle="1" w:styleId="11">
    <w:name w:val="Обычный1"/>
    <w:rsid w:val="005B2656"/>
    <w:pPr>
      <w:widowControl w:val="0"/>
      <w:suppressAutoHyphens/>
      <w:overflowPunct w:val="0"/>
      <w:autoSpaceDE w:val="0"/>
      <w:spacing w:after="0" w:line="240" w:lineRule="auto"/>
    </w:pPr>
    <w:rPr>
      <w:rFonts w:ascii="Times New Roman" w:eastAsia="Arial" w:hAnsi="Times New Roman" w:cs="Times New Roman"/>
      <w:kern w:val="2"/>
      <w:sz w:val="20"/>
      <w:szCs w:val="20"/>
      <w:lang w:eastAsia="ar-SA"/>
    </w:rPr>
  </w:style>
  <w:style w:type="paragraph" w:customStyle="1" w:styleId="12">
    <w:name w:val="Текст1"/>
    <w:basedOn w:val="a"/>
    <w:rsid w:val="005B2656"/>
    <w:pPr>
      <w:widowControl w:val="0"/>
      <w:suppressAutoHyphens/>
    </w:pPr>
    <w:rPr>
      <w:rFonts w:ascii="Courier New" w:eastAsia="SimSun" w:hAnsi="Courier New" w:cs="Courier New"/>
      <w:kern w:val="2"/>
      <w:sz w:val="20"/>
      <w:szCs w:val="20"/>
      <w:lang w:eastAsia="hi-IN" w:bidi="hi-IN"/>
    </w:rPr>
  </w:style>
  <w:style w:type="paragraph" w:customStyle="1" w:styleId="Default">
    <w:name w:val="Default"/>
    <w:basedOn w:val="a"/>
    <w:rsid w:val="005B2656"/>
    <w:pPr>
      <w:widowControl w:val="0"/>
      <w:suppressAutoHyphens/>
      <w:autoSpaceDE w:val="0"/>
    </w:pPr>
    <w:rPr>
      <w:color w:val="000000"/>
      <w:kern w:val="2"/>
      <w:lang w:val="de-DE" w:eastAsia="fa-IR" w:bidi="fa-IR"/>
    </w:rPr>
  </w:style>
  <w:style w:type="paragraph" w:customStyle="1" w:styleId="31">
    <w:name w:val="Основной текст с отступом 31"/>
    <w:basedOn w:val="a"/>
    <w:rsid w:val="005B2656"/>
    <w:pPr>
      <w:widowControl w:val="0"/>
      <w:suppressAutoHyphens/>
      <w:spacing w:after="120"/>
      <w:ind w:left="283"/>
    </w:pPr>
    <w:rPr>
      <w:rFonts w:eastAsia="SimSun" w:cs="Mangal"/>
      <w:kern w:val="2"/>
      <w:sz w:val="16"/>
      <w:szCs w:val="16"/>
      <w:lang w:eastAsia="hi-IN" w:bidi="hi-IN"/>
    </w:rPr>
  </w:style>
  <w:style w:type="character" w:customStyle="1" w:styleId="a8">
    <w:name w:val="Гипертекстовая ссылка"/>
    <w:basedOn w:val="a0"/>
    <w:rsid w:val="005B2656"/>
    <w:rPr>
      <w:rFonts w:ascii="Times New Roman" w:hAnsi="Times New Roman" w:cs="Times New Roman" w:hint="default"/>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2656"/>
    <w:pPr>
      <w:keepNext/>
      <w:widowControl w:val="0"/>
      <w:tabs>
        <w:tab w:val="num" w:pos="360"/>
      </w:tabs>
      <w:suppressAutoHyphens/>
      <w:spacing w:before="240" w:after="60"/>
      <w:outlineLvl w:val="0"/>
    </w:pPr>
    <w:rPr>
      <w:rFonts w:ascii="Arial" w:eastAsia="SimSun" w:hAnsi="Arial" w:cs="Arial"/>
      <w:b/>
      <w:bCs/>
      <w:kern w:val="2"/>
      <w:sz w:val="32"/>
      <w:szCs w:val="32"/>
      <w:lang w:eastAsia="hi-IN" w:bidi="hi-IN"/>
    </w:rPr>
  </w:style>
  <w:style w:type="paragraph" w:styleId="2">
    <w:name w:val="heading 2"/>
    <w:basedOn w:val="1"/>
    <w:next w:val="a"/>
    <w:link w:val="20"/>
    <w:semiHidden/>
    <w:unhideWhenUsed/>
    <w:qFormat/>
    <w:rsid w:val="005B2656"/>
    <w:pPr>
      <w:keepNext w:val="0"/>
      <w:numPr>
        <w:ilvl w:val="1"/>
      </w:numPr>
      <w:tabs>
        <w:tab w:val="num" w:pos="360"/>
      </w:tabs>
      <w:autoSpaceDE w:val="0"/>
      <w:spacing w:before="0" w:after="0"/>
      <w:jc w:val="both"/>
      <w:outlineLvl w:val="1"/>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656"/>
    <w:rPr>
      <w:rFonts w:ascii="Tahoma" w:hAnsi="Tahoma" w:cs="Tahoma"/>
      <w:sz w:val="16"/>
      <w:szCs w:val="16"/>
    </w:rPr>
  </w:style>
  <w:style w:type="character" w:customStyle="1" w:styleId="a4">
    <w:name w:val="Текст выноски Знак"/>
    <w:basedOn w:val="a0"/>
    <w:link w:val="a3"/>
    <w:uiPriority w:val="99"/>
    <w:semiHidden/>
    <w:rsid w:val="005B2656"/>
    <w:rPr>
      <w:rFonts w:ascii="Tahoma" w:eastAsia="Times New Roman" w:hAnsi="Tahoma" w:cs="Tahoma"/>
      <w:sz w:val="16"/>
      <w:szCs w:val="16"/>
      <w:lang w:eastAsia="ru-RU"/>
    </w:rPr>
  </w:style>
  <w:style w:type="character" w:customStyle="1" w:styleId="10">
    <w:name w:val="Заголовок 1 Знак"/>
    <w:basedOn w:val="a0"/>
    <w:link w:val="1"/>
    <w:rsid w:val="005B2656"/>
    <w:rPr>
      <w:rFonts w:ascii="Arial" w:eastAsia="SimSun" w:hAnsi="Arial" w:cs="Arial"/>
      <w:b/>
      <w:bCs/>
      <w:kern w:val="2"/>
      <w:sz w:val="32"/>
      <w:szCs w:val="32"/>
      <w:lang w:eastAsia="hi-IN" w:bidi="hi-IN"/>
    </w:rPr>
  </w:style>
  <w:style w:type="character" w:customStyle="1" w:styleId="20">
    <w:name w:val="Заголовок 2 Знак"/>
    <w:basedOn w:val="a0"/>
    <w:link w:val="2"/>
    <w:semiHidden/>
    <w:rsid w:val="005B2656"/>
    <w:rPr>
      <w:rFonts w:ascii="Arial" w:eastAsia="SimSun" w:hAnsi="Arial" w:cs="Arial"/>
      <w:kern w:val="2"/>
      <w:sz w:val="24"/>
      <w:szCs w:val="24"/>
      <w:lang w:eastAsia="hi-IN" w:bidi="hi-IN"/>
    </w:rPr>
  </w:style>
  <w:style w:type="paragraph" w:styleId="a5">
    <w:name w:val="Normal (Web)"/>
    <w:basedOn w:val="a"/>
    <w:semiHidden/>
    <w:unhideWhenUsed/>
    <w:rsid w:val="005B2656"/>
    <w:pPr>
      <w:widowControl w:val="0"/>
      <w:suppressAutoHyphens/>
      <w:spacing w:before="280" w:after="280"/>
    </w:pPr>
    <w:rPr>
      <w:rFonts w:eastAsia="SimSun" w:cs="Mangal"/>
      <w:kern w:val="2"/>
      <w:lang w:eastAsia="hi-IN" w:bidi="hi-IN"/>
    </w:rPr>
  </w:style>
  <w:style w:type="paragraph" w:styleId="a6">
    <w:name w:val="Body Text"/>
    <w:basedOn w:val="a"/>
    <w:link w:val="a7"/>
    <w:semiHidden/>
    <w:unhideWhenUsed/>
    <w:rsid w:val="005B2656"/>
    <w:pPr>
      <w:widowControl w:val="0"/>
      <w:suppressAutoHyphens/>
      <w:spacing w:after="120"/>
    </w:pPr>
    <w:rPr>
      <w:rFonts w:eastAsia="SimSun" w:cs="Mangal"/>
      <w:kern w:val="2"/>
      <w:lang w:eastAsia="hi-IN" w:bidi="hi-IN"/>
    </w:rPr>
  </w:style>
  <w:style w:type="character" w:customStyle="1" w:styleId="a7">
    <w:name w:val="Основной текст Знак"/>
    <w:basedOn w:val="a0"/>
    <w:link w:val="a6"/>
    <w:semiHidden/>
    <w:rsid w:val="005B2656"/>
    <w:rPr>
      <w:rFonts w:ascii="Times New Roman" w:eastAsia="SimSun" w:hAnsi="Times New Roman" w:cs="Mangal"/>
      <w:kern w:val="2"/>
      <w:sz w:val="24"/>
      <w:szCs w:val="24"/>
      <w:lang w:eastAsia="hi-IN" w:bidi="hi-IN"/>
    </w:rPr>
  </w:style>
  <w:style w:type="paragraph" w:customStyle="1" w:styleId="11">
    <w:name w:val="Обычный1"/>
    <w:rsid w:val="005B2656"/>
    <w:pPr>
      <w:widowControl w:val="0"/>
      <w:suppressAutoHyphens/>
      <w:overflowPunct w:val="0"/>
      <w:autoSpaceDE w:val="0"/>
      <w:spacing w:after="0" w:line="240" w:lineRule="auto"/>
    </w:pPr>
    <w:rPr>
      <w:rFonts w:ascii="Times New Roman" w:eastAsia="Arial" w:hAnsi="Times New Roman" w:cs="Times New Roman"/>
      <w:kern w:val="2"/>
      <w:sz w:val="20"/>
      <w:szCs w:val="20"/>
      <w:lang w:eastAsia="ar-SA"/>
    </w:rPr>
  </w:style>
  <w:style w:type="paragraph" w:customStyle="1" w:styleId="12">
    <w:name w:val="Текст1"/>
    <w:basedOn w:val="a"/>
    <w:rsid w:val="005B2656"/>
    <w:pPr>
      <w:widowControl w:val="0"/>
      <w:suppressAutoHyphens/>
    </w:pPr>
    <w:rPr>
      <w:rFonts w:ascii="Courier New" w:eastAsia="SimSun" w:hAnsi="Courier New" w:cs="Courier New"/>
      <w:kern w:val="2"/>
      <w:sz w:val="20"/>
      <w:szCs w:val="20"/>
      <w:lang w:eastAsia="hi-IN" w:bidi="hi-IN"/>
    </w:rPr>
  </w:style>
  <w:style w:type="paragraph" w:customStyle="1" w:styleId="Default">
    <w:name w:val="Default"/>
    <w:basedOn w:val="a"/>
    <w:rsid w:val="005B2656"/>
    <w:pPr>
      <w:widowControl w:val="0"/>
      <w:suppressAutoHyphens/>
      <w:autoSpaceDE w:val="0"/>
    </w:pPr>
    <w:rPr>
      <w:color w:val="000000"/>
      <w:kern w:val="2"/>
      <w:lang w:val="de-DE" w:eastAsia="fa-IR" w:bidi="fa-IR"/>
    </w:rPr>
  </w:style>
  <w:style w:type="paragraph" w:customStyle="1" w:styleId="31">
    <w:name w:val="Основной текст с отступом 31"/>
    <w:basedOn w:val="a"/>
    <w:rsid w:val="005B2656"/>
    <w:pPr>
      <w:widowControl w:val="0"/>
      <w:suppressAutoHyphens/>
      <w:spacing w:after="120"/>
      <w:ind w:left="283"/>
    </w:pPr>
    <w:rPr>
      <w:rFonts w:eastAsia="SimSun" w:cs="Mangal"/>
      <w:kern w:val="2"/>
      <w:sz w:val="16"/>
      <w:szCs w:val="16"/>
      <w:lang w:eastAsia="hi-IN" w:bidi="hi-IN"/>
    </w:rPr>
  </w:style>
  <w:style w:type="character" w:customStyle="1" w:styleId="a8">
    <w:name w:val="Гипертекстовая ссылка"/>
    <w:basedOn w:val="a0"/>
    <w:rsid w:val="005B2656"/>
    <w:rPr>
      <w:rFonts w:ascii="Times New Roman" w:hAnsi="Times New Roman" w:cs="Times New Roman" w:hint="default"/>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9</Pages>
  <Words>4000</Words>
  <Characters>22804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2015-08-17T13:32:00Z</cp:lastPrinted>
  <dcterms:created xsi:type="dcterms:W3CDTF">2015-08-14T12:24:00Z</dcterms:created>
  <dcterms:modified xsi:type="dcterms:W3CDTF">2015-12-24T04:47:00Z</dcterms:modified>
</cp:coreProperties>
</file>