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21" w:rsidRDefault="00DA0BBF" w:rsidP="00262E21">
      <w:pPr>
        <w:jc w:val="center"/>
        <w:rPr>
          <w:b/>
          <w:sz w:val="28"/>
          <w:szCs w:val="28"/>
        </w:rPr>
      </w:pPr>
      <w:r>
        <w:rPr>
          <w:b/>
          <w:sz w:val="28"/>
          <w:szCs w:val="28"/>
        </w:rPr>
        <w:t>РОССИЙСКАЯ  ФЕДЕРАЦИЯ</w:t>
      </w:r>
    </w:p>
    <w:p w:rsidR="00DA0BBF" w:rsidRDefault="00DA0BBF" w:rsidP="00262E21">
      <w:pPr>
        <w:jc w:val="center"/>
        <w:rPr>
          <w:b/>
          <w:sz w:val="28"/>
          <w:szCs w:val="28"/>
        </w:rPr>
      </w:pPr>
      <w:r>
        <w:rPr>
          <w:b/>
          <w:sz w:val="28"/>
          <w:szCs w:val="28"/>
        </w:rPr>
        <w:t>РЕСПУБЛИКА  КРЫМ</w:t>
      </w:r>
    </w:p>
    <w:p w:rsidR="00DA0BBF" w:rsidRDefault="00DA0BBF" w:rsidP="00262E21">
      <w:pPr>
        <w:jc w:val="center"/>
        <w:rPr>
          <w:b/>
          <w:sz w:val="28"/>
          <w:szCs w:val="28"/>
        </w:rPr>
      </w:pPr>
      <w:r>
        <w:rPr>
          <w:b/>
          <w:sz w:val="28"/>
          <w:szCs w:val="28"/>
        </w:rPr>
        <w:t>ЛЕНИНСКИЙ  РАЙОН</w:t>
      </w:r>
    </w:p>
    <w:p w:rsidR="00DA0BBF" w:rsidRPr="00DA0BBF" w:rsidRDefault="00DA0BBF" w:rsidP="00262E21">
      <w:pPr>
        <w:jc w:val="center"/>
        <w:rPr>
          <w:b/>
          <w:sz w:val="28"/>
          <w:szCs w:val="28"/>
        </w:rPr>
      </w:pPr>
      <w:proofErr w:type="gramStart"/>
      <w:r>
        <w:rPr>
          <w:b/>
          <w:sz w:val="28"/>
          <w:szCs w:val="28"/>
        </w:rPr>
        <w:t xml:space="preserve">АДМИНИСТРАЦИЯ  </w:t>
      </w:r>
      <w:r w:rsidR="00681F71">
        <w:rPr>
          <w:b/>
          <w:sz w:val="28"/>
          <w:szCs w:val="28"/>
        </w:rPr>
        <w:t>ВОЙКОВСК</w:t>
      </w:r>
      <w:r>
        <w:rPr>
          <w:b/>
          <w:sz w:val="28"/>
          <w:szCs w:val="28"/>
        </w:rPr>
        <w:t>ОГО</w:t>
      </w:r>
      <w:proofErr w:type="gramEnd"/>
      <w:r>
        <w:rPr>
          <w:b/>
          <w:sz w:val="28"/>
          <w:szCs w:val="28"/>
        </w:rPr>
        <w:t xml:space="preserve">  СЕЛЬСКОГО ПОСЕЛЕНИЯ</w:t>
      </w:r>
    </w:p>
    <w:p w:rsidR="00DA0BBF" w:rsidRDefault="00DA0BBF" w:rsidP="00DA0BBF">
      <w:pPr>
        <w:rPr>
          <w:b/>
        </w:rPr>
      </w:pPr>
    </w:p>
    <w:p w:rsidR="00262E21" w:rsidRPr="00D8427B" w:rsidRDefault="00681F71" w:rsidP="00DA0BBF">
      <w:pPr>
        <w:rPr>
          <w:b/>
          <w:sz w:val="28"/>
          <w:szCs w:val="28"/>
        </w:rPr>
      </w:pPr>
      <w:r>
        <w:rPr>
          <w:b/>
          <w:sz w:val="28"/>
          <w:szCs w:val="28"/>
        </w:rPr>
        <w:t xml:space="preserve">                                </w:t>
      </w:r>
      <w:proofErr w:type="gramStart"/>
      <w:r w:rsidR="00262E21" w:rsidRPr="00D8427B">
        <w:rPr>
          <w:b/>
          <w:sz w:val="28"/>
          <w:szCs w:val="28"/>
        </w:rPr>
        <w:t>ПОСТАНОВЛЕНИЕ</w:t>
      </w:r>
      <w:r w:rsidR="00B933C7">
        <w:rPr>
          <w:b/>
          <w:sz w:val="28"/>
          <w:szCs w:val="28"/>
        </w:rPr>
        <w:t xml:space="preserve">  №</w:t>
      </w:r>
      <w:proofErr w:type="gramEnd"/>
      <w:r w:rsidR="00B933C7">
        <w:rPr>
          <w:b/>
          <w:sz w:val="28"/>
          <w:szCs w:val="28"/>
        </w:rPr>
        <w:t xml:space="preserve"> </w:t>
      </w:r>
      <w:r>
        <w:rPr>
          <w:b/>
          <w:sz w:val="28"/>
          <w:szCs w:val="28"/>
        </w:rPr>
        <w:t xml:space="preserve"> </w:t>
      </w:r>
      <w:r w:rsidR="000E3806">
        <w:rPr>
          <w:b/>
          <w:sz w:val="28"/>
          <w:szCs w:val="28"/>
        </w:rPr>
        <w:t>269</w:t>
      </w:r>
    </w:p>
    <w:p w:rsidR="00262E21" w:rsidRDefault="00262E21" w:rsidP="00262E21"/>
    <w:p w:rsidR="00262E21" w:rsidRPr="00DA0BBF" w:rsidRDefault="00681F71" w:rsidP="00262E21">
      <w:pPr>
        <w:rPr>
          <w:b/>
        </w:rPr>
      </w:pPr>
      <w:r>
        <w:rPr>
          <w:b/>
        </w:rPr>
        <w:t xml:space="preserve">от </w:t>
      </w:r>
      <w:proofErr w:type="gramStart"/>
      <w:r w:rsidR="000E3806">
        <w:rPr>
          <w:b/>
        </w:rPr>
        <w:t>31</w:t>
      </w:r>
      <w:r w:rsidR="00340B93">
        <w:rPr>
          <w:b/>
        </w:rPr>
        <w:t xml:space="preserve">  .</w:t>
      </w:r>
      <w:proofErr w:type="gramEnd"/>
      <w:r w:rsidR="000E3806">
        <w:rPr>
          <w:b/>
        </w:rPr>
        <w:t>07</w:t>
      </w:r>
      <w:r w:rsidR="00340B93">
        <w:rPr>
          <w:b/>
        </w:rPr>
        <w:t xml:space="preserve">. </w:t>
      </w:r>
      <w:proofErr w:type="gramStart"/>
      <w:r w:rsidR="00340B93">
        <w:rPr>
          <w:b/>
        </w:rPr>
        <w:t>2018</w:t>
      </w:r>
      <w:r w:rsidR="00DA0BBF" w:rsidRPr="00DA0BBF">
        <w:rPr>
          <w:b/>
        </w:rPr>
        <w:t xml:space="preserve">  года</w:t>
      </w:r>
      <w:proofErr w:type="gramEnd"/>
      <w:r w:rsidR="00262E21" w:rsidRPr="00DA0BBF">
        <w:rPr>
          <w:b/>
        </w:rPr>
        <w:tab/>
      </w:r>
      <w:r>
        <w:rPr>
          <w:b/>
        </w:rPr>
        <w:t xml:space="preserve">                                                                         </w:t>
      </w:r>
      <w:proofErr w:type="spellStart"/>
      <w:r>
        <w:rPr>
          <w:b/>
        </w:rPr>
        <w:t>с.Войково</w:t>
      </w:r>
      <w:proofErr w:type="spellEnd"/>
      <w:r w:rsidR="00262E21" w:rsidRPr="00DA0BBF">
        <w:rPr>
          <w:b/>
        </w:rPr>
        <w:tab/>
      </w:r>
      <w:r w:rsidR="00262E21" w:rsidRPr="00DA0BBF">
        <w:rPr>
          <w:b/>
        </w:rPr>
        <w:tab/>
      </w:r>
      <w:r w:rsidR="00262E21" w:rsidRPr="00DA0BBF">
        <w:rPr>
          <w:b/>
        </w:rPr>
        <w:tab/>
      </w:r>
      <w:r w:rsidR="00262E21" w:rsidRPr="00DA0BBF">
        <w:rPr>
          <w:b/>
        </w:rPr>
        <w:tab/>
      </w:r>
      <w:r w:rsidR="00262E21" w:rsidRPr="00DA0BBF">
        <w:rPr>
          <w:b/>
        </w:rPr>
        <w:tab/>
      </w:r>
    </w:p>
    <w:p w:rsidR="00262E21" w:rsidRPr="00DA0BBF" w:rsidRDefault="00681F71" w:rsidP="00262E21">
      <w:pPr>
        <w:rPr>
          <w:b/>
        </w:rPr>
      </w:pPr>
      <w:r>
        <w:rPr>
          <w:b/>
        </w:rPr>
        <w:t xml:space="preserve"> </w:t>
      </w:r>
    </w:p>
    <w:p w:rsidR="00262E21" w:rsidRDefault="005847FF" w:rsidP="00262E21">
      <w:pPr>
        <w:ind w:right="-1"/>
        <w:jc w:val="both"/>
        <w:outlineLvl w:val="1"/>
        <w:rPr>
          <w:sz w:val="28"/>
        </w:rPr>
      </w:pPr>
      <w:r>
        <w:rPr>
          <w:noProof/>
          <w:sz w:val="28"/>
        </w:rPr>
        <w:pict>
          <v:line id="Line 3" o:spid="_x0000_s1026" style="position:absolute;left:0;text-align:left;z-index:251661312;visibility:visible" from="-4.5pt,13.45pt" to="1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C+EA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" o:allowincell="f"/>
        </w:pict>
      </w:r>
      <w:r>
        <w:rPr>
          <w:noProof/>
          <w:sz w:val="28"/>
        </w:rPr>
        <w:pict>
          <v:line id="Line 2" o:spid="_x0000_s1028" style="position:absolute;left:0;text-align:left;flip:y;z-index:251660288;visibility:visible" from="-4.5pt,13.45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" o:allowincell="f"/>
        </w:pict>
      </w:r>
      <w:r>
        <w:rPr>
          <w:noProof/>
          <w:sz w:val="28"/>
        </w:rPr>
        <w:pict>
          <v:line id="Line 4" o:spid="_x0000_s1027" style="position:absolute;left:0;text-align:left;z-index:251662336;visibility:visible" from="206.1pt,13.45pt" to="2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5lEAIAACc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" o:allowincell="f"/>
        </w:pict>
      </w:r>
    </w:p>
    <w:p w:rsidR="00340B93" w:rsidRDefault="00340B93" w:rsidP="00262E21">
      <w:pPr>
        <w:jc w:val="both"/>
        <w:rPr>
          <w:sz w:val="28"/>
          <w:szCs w:val="28"/>
        </w:rPr>
      </w:pPr>
      <w:r>
        <w:rPr>
          <w:sz w:val="28"/>
          <w:szCs w:val="28"/>
        </w:rPr>
        <w:t>Об утверждении  Правил определения размера</w:t>
      </w:r>
    </w:p>
    <w:p w:rsidR="00340B93" w:rsidRDefault="00340B93" w:rsidP="00262E21">
      <w:pPr>
        <w:jc w:val="both"/>
        <w:rPr>
          <w:sz w:val="28"/>
          <w:szCs w:val="28"/>
        </w:rPr>
      </w:pPr>
      <w:r>
        <w:rPr>
          <w:sz w:val="28"/>
          <w:szCs w:val="28"/>
        </w:rPr>
        <w:t xml:space="preserve">арендной платы, а также порядка, условий и </w:t>
      </w:r>
    </w:p>
    <w:p w:rsidR="00340B93" w:rsidRDefault="00340B93" w:rsidP="00262E21">
      <w:pPr>
        <w:jc w:val="both"/>
        <w:rPr>
          <w:sz w:val="28"/>
          <w:szCs w:val="28"/>
        </w:rPr>
      </w:pPr>
      <w:r>
        <w:rPr>
          <w:sz w:val="28"/>
          <w:szCs w:val="28"/>
        </w:rPr>
        <w:t>сроков внесения арендной платы за земли,</w:t>
      </w:r>
    </w:p>
    <w:p w:rsidR="00340B93" w:rsidRDefault="005D4B51" w:rsidP="00262E21">
      <w:pPr>
        <w:jc w:val="both"/>
        <w:rPr>
          <w:sz w:val="28"/>
          <w:szCs w:val="28"/>
        </w:rPr>
      </w:pPr>
      <w:r>
        <w:rPr>
          <w:sz w:val="28"/>
          <w:szCs w:val="28"/>
        </w:rPr>
        <w:t>находящие</w:t>
      </w:r>
      <w:r w:rsidR="00340B93">
        <w:rPr>
          <w:sz w:val="28"/>
          <w:szCs w:val="28"/>
        </w:rPr>
        <w:t xml:space="preserve">ся </w:t>
      </w:r>
      <w:proofErr w:type="gramStart"/>
      <w:r w:rsidR="00340B93">
        <w:rPr>
          <w:sz w:val="28"/>
          <w:szCs w:val="28"/>
        </w:rPr>
        <w:t>в  муниципальной</w:t>
      </w:r>
      <w:proofErr w:type="gramEnd"/>
      <w:r w:rsidR="00340B93">
        <w:rPr>
          <w:sz w:val="28"/>
          <w:szCs w:val="28"/>
        </w:rPr>
        <w:t xml:space="preserve"> собственности.</w:t>
      </w:r>
    </w:p>
    <w:p w:rsidR="00340B93" w:rsidRPr="00340B93" w:rsidRDefault="00340B93" w:rsidP="00262E21">
      <w:pPr>
        <w:jc w:val="both"/>
        <w:rPr>
          <w:sz w:val="28"/>
          <w:szCs w:val="28"/>
        </w:rPr>
      </w:pPr>
    </w:p>
    <w:p w:rsidR="005D4B51" w:rsidRDefault="00262E21" w:rsidP="00262E21">
      <w:pPr>
        <w:jc w:val="both"/>
        <w:rPr>
          <w:sz w:val="28"/>
          <w:szCs w:val="28"/>
        </w:rPr>
      </w:pPr>
      <w:r>
        <w:tab/>
      </w:r>
      <w:r w:rsidR="00B933C7">
        <w:rPr>
          <w:sz w:val="28"/>
          <w:szCs w:val="28"/>
        </w:rPr>
        <w:t>В соответствии с Федеральным законом</w:t>
      </w:r>
      <w:r>
        <w:rPr>
          <w:sz w:val="28"/>
          <w:szCs w:val="28"/>
        </w:rPr>
        <w:t xml:space="preserve"> от 06.10.2003г. № 131-ФЗ «Об общих принципах организации местного самоуправления в Российской Федерации», </w:t>
      </w:r>
      <w:r w:rsidR="00340B93">
        <w:rPr>
          <w:sz w:val="28"/>
          <w:szCs w:val="28"/>
        </w:rPr>
        <w:t>Постановлением Российск</w:t>
      </w:r>
      <w:r w:rsidR="005D4B51">
        <w:rPr>
          <w:sz w:val="28"/>
          <w:szCs w:val="28"/>
        </w:rPr>
        <w:t>ой Федерации от 16.07.2009года №</w:t>
      </w:r>
      <w:r w:rsidR="00340B93">
        <w:rPr>
          <w:sz w:val="28"/>
          <w:szCs w:val="28"/>
        </w:rPr>
        <w:t xml:space="preserve">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внесении арендной платы за земли, находящиеся в собственности Российской Федерации»,</w:t>
      </w:r>
      <w:r w:rsidR="00B933C7">
        <w:rPr>
          <w:sz w:val="28"/>
          <w:szCs w:val="28"/>
        </w:rPr>
        <w:t xml:space="preserve"> руководствуясь Уставом муниципального образования </w:t>
      </w:r>
      <w:proofErr w:type="spellStart"/>
      <w:r w:rsidR="00681F71">
        <w:rPr>
          <w:sz w:val="28"/>
          <w:szCs w:val="28"/>
        </w:rPr>
        <w:t>Войков</w:t>
      </w:r>
      <w:r w:rsidR="00B933C7">
        <w:rPr>
          <w:sz w:val="28"/>
          <w:szCs w:val="28"/>
        </w:rPr>
        <w:t>ское</w:t>
      </w:r>
      <w:proofErr w:type="spellEnd"/>
      <w:r w:rsidR="00B933C7">
        <w:rPr>
          <w:sz w:val="28"/>
          <w:szCs w:val="28"/>
        </w:rPr>
        <w:t xml:space="preserve"> сельское поселение</w:t>
      </w:r>
      <w:r w:rsidR="00B8051F">
        <w:rPr>
          <w:sz w:val="28"/>
          <w:szCs w:val="28"/>
        </w:rPr>
        <w:t xml:space="preserve"> администрация </w:t>
      </w:r>
      <w:r w:rsidR="00681F71">
        <w:rPr>
          <w:sz w:val="28"/>
          <w:szCs w:val="28"/>
        </w:rPr>
        <w:t>Войков</w:t>
      </w:r>
      <w:r w:rsidR="00B8051F">
        <w:rPr>
          <w:sz w:val="28"/>
          <w:szCs w:val="28"/>
        </w:rPr>
        <w:t>ского сельского поселения</w:t>
      </w:r>
    </w:p>
    <w:p w:rsidR="00262E21" w:rsidRDefault="005D4B51" w:rsidP="00262E21">
      <w:pPr>
        <w:jc w:val="both"/>
        <w:rPr>
          <w:sz w:val="28"/>
          <w:szCs w:val="28"/>
        </w:rPr>
      </w:pPr>
      <w:r>
        <w:rPr>
          <w:sz w:val="28"/>
          <w:szCs w:val="28"/>
        </w:rPr>
        <w:t xml:space="preserve">                                            </w:t>
      </w:r>
      <w:r w:rsidR="00B8051F">
        <w:rPr>
          <w:sz w:val="28"/>
          <w:szCs w:val="28"/>
        </w:rPr>
        <w:t>ПОСТАНОВЛЯЕТ</w:t>
      </w:r>
      <w:r w:rsidR="00262E21">
        <w:rPr>
          <w:sz w:val="28"/>
          <w:szCs w:val="28"/>
        </w:rPr>
        <w:t>:</w:t>
      </w:r>
    </w:p>
    <w:p w:rsidR="00340B93" w:rsidRDefault="00B8051F" w:rsidP="00340B93">
      <w:pPr>
        <w:jc w:val="both"/>
        <w:rPr>
          <w:sz w:val="28"/>
          <w:szCs w:val="28"/>
        </w:rPr>
      </w:pPr>
      <w:r>
        <w:rPr>
          <w:sz w:val="28"/>
          <w:szCs w:val="28"/>
        </w:rPr>
        <w:t>1.</w:t>
      </w:r>
      <w:r w:rsidR="00340B93">
        <w:rPr>
          <w:sz w:val="28"/>
          <w:szCs w:val="28"/>
        </w:rPr>
        <w:t xml:space="preserve"> Утвердить</w:t>
      </w:r>
      <w:r w:rsidR="005D4B51">
        <w:rPr>
          <w:sz w:val="28"/>
          <w:szCs w:val="28"/>
        </w:rPr>
        <w:t xml:space="preserve"> </w:t>
      </w:r>
      <w:r w:rsidR="00340B93">
        <w:rPr>
          <w:sz w:val="28"/>
          <w:szCs w:val="28"/>
        </w:rPr>
        <w:t>Правила определения размера  арендной платы, а также порядка, условий и  сроков внесения арендной платы за земли, находящихся в  муниципальной собственности (приложение №1).</w:t>
      </w:r>
    </w:p>
    <w:p w:rsidR="00262E21" w:rsidRDefault="00262E21" w:rsidP="00340B93">
      <w:pPr>
        <w:ind w:right="-1"/>
        <w:jc w:val="both"/>
        <w:outlineLvl w:val="1"/>
        <w:rPr>
          <w:sz w:val="28"/>
          <w:szCs w:val="28"/>
        </w:rPr>
      </w:pPr>
    </w:p>
    <w:p w:rsidR="00B814E9" w:rsidRDefault="001F26A2" w:rsidP="00262E21">
      <w:pPr>
        <w:jc w:val="both"/>
        <w:rPr>
          <w:sz w:val="28"/>
          <w:szCs w:val="28"/>
        </w:rPr>
      </w:pPr>
      <w:r>
        <w:rPr>
          <w:sz w:val="28"/>
          <w:szCs w:val="28"/>
        </w:rPr>
        <w:t>2</w:t>
      </w:r>
      <w:r w:rsidR="001224E9">
        <w:rPr>
          <w:sz w:val="28"/>
          <w:szCs w:val="28"/>
        </w:rPr>
        <w:t>.</w:t>
      </w:r>
      <w:r>
        <w:rPr>
          <w:sz w:val="28"/>
          <w:szCs w:val="28"/>
        </w:rPr>
        <w:t xml:space="preserve"> Опубликовать данное постановление</w:t>
      </w:r>
      <w:r w:rsidR="00D6080A">
        <w:rPr>
          <w:sz w:val="28"/>
          <w:szCs w:val="28"/>
        </w:rPr>
        <w:t xml:space="preserve"> на информационном  стенде администрации  </w:t>
      </w:r>
      <w:r w:rsidR="00B814E9">
        <w:rPr>
          <w:sz w:val="28"/>
          <w:szCs w:val="28"/>
        </w:rPr>
        <w:t>и разместить на официальном сайте администраци</w:t>
      </w:r>
      <w:r w:rsidR="00D6080A">
        <w:rPr>
          <w:sz w:val="28"/>
          <w:szCs w:val="28"/>
        </w:rPr>
        <w:t xml:space="preserve">и </w:t>
      </w:r>
      <w:r w:rsidR="00681F71">
        <w:rPr>
          <w:sz w:val="28"/>
          <w:szCs w:val="28"/>
        </w:rPr>
        <w:t>Войков</w:t>
      </w:r>
      <w:r w:rsidR="00D6080A">
        <w:rPr>
          <w:sz w:val="28"/>
          <w:szCs w:val="28"/>
        </w:rPr>
        <w:t>ского сельского поселения</w:t>
      </w:r>
      <w:r w:rsidR="005D4B51">
        <w:rPr>
          <w:sz w:val="28"/>
          <w:szCs w:val="28"/>
        </w:rPr>
        <w:t xml:space="preserve"> </w:t>
      </w:r>
      <w:r w:rsidR="00D6080A" w:rsidRPr="00D6080A">
        <w:rPr>
          <w:sz w:val="28"/>
          <w:szCs w:val="28"/>
          <w:lang w:val="en-US"/>
        </w:rPr>
        <w:t>http</w:t>
      </w:r>
      <w:r w:rsidR="00D6080A" w:rsidRPr="00D6080A">
        <w:rPr>
          <w:sz w:val="28"/>
          <w:szCs w:val="28"/>
        </w:rPr>
        <w:t>://</w:t>
      </w:r>
      <w:r w:rsidR="00D0385C" w:rsidRPr="00D0385C">
        <w:t xml:space="preserve"> </w:t>
      </w:r>
      <w:hyperlink r:id="rId5" w:history="1">
        <w:r w:rsidR="00D0385C">
          <w:rPr>
            <w:rStyle w:val="a5"/>
            <w:rFonts w:ascii="Arial" w:hAnsi="Arial" w:cs="Arial"/>
            <w:color w:val="000000"/>
            <w:sz w:val="23"/>
            <w:szCs w:val="23"/>
            <w:shd w:val="clear" w:color="auto" w:fill="FFFFFF"/>
          </w:rPr>
          <w:t>voikovosovet@mail.ru</w:t>
        </w:r>
      </w:hyperlink>
      <w:r w:rsidR="00681F71">
        <w:rPr>
          <w:sz w:val="28"/>
          <w:szCs w:val="28"/>
        </w:rPr>
        <w:t xml:space="preserve"> </w:t>
      </w:r>
      <w:r w:rsidR="00D6080A">
        <w:rPr>
          <w:sz w:val="28"/>
          <w:szCs w:val="28"/>
        </w:rPr>
        <w:t xml:space="preserve">/ </w:t>
      </w:r>
      <w:r>
        <w:rPr>
          <w:sz w:val="28"/>
          <w:szCs w:val="28"/>
        </w:rPr>
        <w:t>.</w:t>
      </w:r>
    </w:p>
    <w:p w:rsidR="001F26A2" w:rsidRPr="00B814E9" w:rsidRDefault="001F26A2" w:rsidP="00262E21">
      <w:pPr>
        <w:jc w:val="both"/>
        <w:rPr>
          <w:sz w:val="28"/>
          <w:szCs w:val="28"/>
        </w:rPr>
      </w:pPr>
      <w:r>
        <w:rPr>
          <w:sz w:val="28"/>
          <w:szCs w:val="28"/>
        </w:rPr>
        <w:t>3. Постановление вступает в силу с 01.01.2019 года.</w:t>
      </w:r>
    </w:p>
    <w:p w:rsidR="00262E21" w:rsidRDefault="001F26A2" w:rsidP="001F26A2">
      <w:pPr>
        <w:jc w:val="both"/>
        <w:rPr>
          <w:sz w:val="28"/>
          <w:szCs w:val="28"/>
        </w:rPr>
      </w:pPr>
      <w:r>
        <w:rPr>
          <w:sz w:val="28"/>
          <w:szCs w:val="28"/>
        </w:rPr>
        <w:t>4.</w:t>
      </w:r>
      <w:r w:rsidR="00B814E9">
        <w:rPr>
          <w:sz w:val="28"/>
          <w:szCs w:val="28"/>
        </w:rPr>
        <w:t xml:space="preserve">  К</w:t>
      </w:r>
      <w:r w:rsidR="005D4B51">
        <w:rPr>
          <w:sz w:val="28"/>
          <w:szCs w:val="28"/>
        </w:rPr>
        <w:t>онтроль над</w:t>
      </w:r>
      <w:r w:rsidR="00262E21">
        <w:rPr>
          <w:sz w:val="28"/>
          <w:szCs w:val="28"/>
        </w:rPr>
        <w:t xml:space="preserve"> исполнением настоящего постановления </w:t>
      </w:r>
      <w:r w:rsidR="00681F71">
        <w:rPr>
          <w:sz w:val="28"/>
          <w:szCs w:val="28"/>
        </w:rPr>
        <w:t>оставляю за собой.</w:t>
      </w:r>
    </w:p>
    <w:p w:rsidR="00262E21" w:rsidRDefault="00262E21" w:rsidP="00262E21">
      <w:pPr>
        <w:jc w:val="both"/>
        <w:rPr>
          <w:sz w:val="28"/>
          <w:szCs w:val="28"/>
        </w:rPr>
      </w:pPr>
    </w:p>
    <w:p w:rsidR="00262E21" w:rsidRPr="001C6ED3" w:rsidRDefault="00262E21" w:rsidP="00262E21">
      <w:pPr>
        <w:jc w:val="both"/>
        <w:rPr>
          <w:sz w:val="28"/>
          <w:szCs w:val="28"/>
        </w:rPr>
      </w:pPr>
    </w:p>
    <w:p w:rsidR="00D6080A" w:rsidRDefault="00681F71" w:rsidP="00D6080A">
      <w:pPr>
        <w:jc w:val="both"/>
        <w:rPr>
          <w:sz w:val="28"/>
          <w:szCs w:val="28"/>
        </w:rPr>
      </w:pPr>
      <w:r>
        <w:rPr>
          <w:sz w:val="28"/>
          <w:szCs w:val="28"/>
        </w:rPr>
        <w:t xml:space="preserve"> </w:t>
      </w:r>
      <w:proofErr w:type="spellStart"/>
      <w:r>
        <w:rPr>
          <w:sz w:val="28"/>
          <w:szCs w:val="28"/>
        </w:rPr>
        <w:t>И.о.Главы</w:t>
      </w:r>
      <w:proofErr w:type="spellEnd"/>
      <w:r>
        <w:rPr>
          <w:sz w:val="28"/>
          <w:szCs w:val="28"/>
        </w:rPr>
        <w:t xml:space="preserve"> Администрации</w:t>
      </w:r>
    </w:p>
    <w:p w:rsidR="00835D35" w:rsidRDefault="00681F71" w:rsidP="00681F71">
      <w:pPr>
        <w:jc w:val="both"/>
        <w:rPr>
          <w:sz w:val="28"/>
          <w:szCs w:val="28"/>
        </w:rPr>
      </w:pPr>
      <w:r>
        <w:rPr>
          <w:sz w:val="28"/>
          <w:szCs w:val="28"/>
        </w:rPr>
        <w:t xml:space="preserve">Войковского </w:t>
      </w:r>
      <w:r w:rsidR="00D6080A">
        <w:rPr>
          <w:sz w:val="28"/>
          <w:szCs w:val="28"/>
        </w:rPr>
        <w:t xml:space="preserve">сельского поселения         </w:t>
      </w:r>
      <w:r>
        <w:rPr>
          <w:sz w:val="28"/>
          <w:szCs w:val="28"/>
        </w:rPr>
        <w:t xml:space="preserve">                           </w:t>
      </w:r>
      <w:proofErr w:type="spellStart"/>
      <w:r>
        <w:rPr>
          <w:sz w:val="28"/>
          <w:szCs w:val="28"/>
        </w:rPr>
        <w:t>Е.А.Доценко</w:t>
      </w:r>
      <w:proofErr w:type="spellEnd"/>
    </w:p>
    <w:p w:rsidR="00681F71" w:rsidRDefault="00681F71" w:rsidP="00681F71">
      <w:pPr>
        <w:jc w:val="both"/>
        <w:rPr>
          <w:sz w:val="28"/>
          <w:szCs w:val="28"/>
        </w:rPr>
      </w:pPr>
    </w:p>
    <w:p w:rsidR="00681F71" w:rsidRDefault="00681F71" w:rsidP="00681F71">
      <w:pPr>
        <w:jc w:val="both"/>
        <w:rPr>
          <w:sz w:val="28"/>
          <w:szCs w:val="28"/>
        </w:rPr>
      </w:pPr>
    </w:p>
    <w:p w:rsidR="00681F71" w:rsidRDefault="00681F71" w:rsidP="00681F71">
      <w:pPr>
        <w:jc w:val="both"/>
        <w:rPr>
          <w:sz w:val="28"/>
          <w:szCs w:val="28"/>
        </w:rPr>
      </w:pPr>
    </w:p>
    <w:p w:rsidR="00681F71" w:rsidRDefault="00681F71" w:rsidP="00681F71">
      <w:pPr>
        <w:jc w:val="both"/>
        <w:rPr>
          <w:sz w:val="28"/>
          <w:szCs w:val="28"/>
        </w:rPr>
      </w:pPr>
    </w:p>
    <w:p w:rsidR="00681F71" w:rsidRDefault="00681F71" w:rsidP="00681F71">
      <w:pPr>
        <w:jc w:val="both"/>
        <w:rPr>
          <w:sz w:val="28"/>
          <w:szCs w:val="28"/>
        </w:rPr>
      </w:pPr>
    </w:p>
    <w:p w:rsidR="00262E21" w:rsidRDefault="00262E21" w:rsidP="00EA68A7">
      <w:pPr>
        <w:ind w:firstLine="4962"/>
        <w:rPr>
          <w:sz w:val="28"/>
          <w:szCs w:val="28"/>
        </w:rPr>
      </w:pPr>
      <w:r>
        <w:rPr>
          <w:sz w:val="28"/>
          <w:szCs w:val="28"/>
        </w:rPr>
        <w:lastRenderedPageBreak/>
        <w:t xml:space="preserve">Приложение </w:t>
      </w:r>
    </w:p>
    <w:p w:rsidR="00262E21" w:rsidRDefault="00262E21" w:rsidP="00262E2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администрации</w:t>
      </w:r>
    </w:p>
    <w:p w:rsidR="00262E21" w:rsidRDefault="00D6080A" w:rsidP="00262E2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81F71">
        <w:rPr>
          <w:sz w:val="28"/>
          <w:szCs w:val="28"/>
        </w:rPr>
        <w:t>Войков</w:t>
      </w:r>
      <w:r>
        <w:rPr>
          <w:sz w:val="28"/>
          <w:szCs w:val="28"/>
        </w:rPr>
        <w:t>ского сельского поселения</w:t>
      </w:r>
    </w:p>
    <w:p w:rsidR="001B0300" w:rsidRPr="001B0300" w:rsidRDefault="00D6080A" w:rsidP="001B030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681F71">
        <w:rPr>
          <w:sz w:val="28"/>
          <w:szCs w:val="28"/>
        </w:rPr>
        <w:t>31</w:t>
      </w:r>
      <w:r w:rsidR="001F26A2">
        <w:rPr>
          <w:sz w:val="28"/>
          <w:szCs w:val="28"/>
        </w:rPr>
        <w:t>.0</w:t>
      </w:r>
      <w:r w:rsidR="00681F71">
        <w:rPr>
          <w:sz w:val="28"/>
          <w:szCs w:val="28"/>
        </w:rPr>
        <w:t>7</w:t>
      </w:r>
      <w:r w:rsidR="001F26A2">
        <w:rPr>
          <w:sz w:val="28"/>
          <w:szCs w:val="28"/>
        </w:rPr>
        <w:t xml:space="preserve">.  </w:t>
      </w:r>
      <w:proofErr w:type="gramStart"/>
      <w:r w:rsidR="001F26A2">
        <w:rPr>
          <w:sz w:val="28"/>
          <w:szCs w:val="28"/>
        </w:rPr>
        <w:t>2018  №</w:t>
      </w:r>
      <w:proofErr w:type="gramEnd"/>
      <w:r w:rsidR="001F26A2">
        <w:rPr>
          <w:sz w:val="28"/>
          <w:szCs w:val="28"/>
        </w:rPr>
        <w:t xml:space="preserve"> </w:t>
      </w:r>
      <w:r w:rsidR="005847FF">
        <w:rPr>
          <w:sz w:val="28"/>
          <w:szCs w:val="28"/>
        </w:rPr>
        <w:t>269</w:t>
      </w:r>
      <w:bookmarkStart w:id="0" w:name="_GoBack"/>
      <w:bookmarkEnd w:id="0"/>
    </w:p>
    <w:p w:rsidR="001B0300" w:rsidRDefault="001B0300" w:rsidP="001B0300">
      <w:pPr>
        <w:rPr>
          <w:sz w:val="28"/>
          <w:szCs w:val="28"/>
        </w:rPr>
      </w:pPr>
    </w:p>
    <w:p w:rsidR="00262E21" w:rsidRPr="00FF1BB6" w:rsidRDefault="001B0300" w:rsidP="00FF1BB6">
      <w:pPr>
        <w:tabs>
          <w:tab w:val="left" w:pos="3165"/>
        </w:tabs>
        <w:jc w:val="center"/>
        <w:rPr>
          <w:b/>
          <w:sz w:val="28"/>
          <w:szCs w:val="28"/>
        </w:rPr>
      </w:pPr>
      <w:r w:rsidRPr="00FF1BB6">
        <w:rPr>
          <w:b/>
          <w:sz w:val="28"/>
          <w:szCs w:val="28"/>
        </w:rPr>
        <w:t>Правила</w:t>
      </w:r>
    </w:p>
    <w:p w:rsidR="001B0300" w:rsidRDefault="001B0300" w:rsidP="005D4B51">
      <w:pPr>
        <w:tabs>
          <w:tab w:val="left" w:pos="3165"/>
        </w:tabs>
        <w:jc w:val="center"/>
        <w:rPr>
          <w:b/>
          <w:sz w:val="28"/>
          <w:szCs w:val="28"/>
        </w:rPr>
      </w:pPr>
      <w:r w:rsidRPr="00FF1BB6">
        <w:rPr>
          <w:b/>
          <w:sz w:val="28"/>
          <w:szCs w:val="28"/>
        </w:rPr>
        <w:t>определения  размера арендной платы, а также порядка, условий и сроков</w:t>
      </w:r>
      <w:r w:rsidR="005D4B51">
        <w:rPr>
          <w:b/>
          <w:sz w:val="28"/>
          <w:szCs w:val="28"/>
        </w:rPr>
        <w:t xml:space="preserve"> </w:t>
      </w:r>
      <w:r w:rsidRPr="00FF1BB6">
        <w:rPr>
          <w:b/>
          <w:sz w:val="28"/>
          <w:szCs w:val="28"/>
        </w:rPr>
        <w:t>внесения  арендной  платы</w:t>
      </w:r>
      <w:r w:rsidR="00FF1BB6" w:rsidRPr="00FF1BB6">
        <w:rPr>
          <w:b/>
          <w:sz w:val="28"/>
          <w:szCs w:val="28"/>
        </w:rPr>
        <w:t xml:space="preserve"> за земельные участки, находящиеся в муниципальной  собственности</w:t>
      </w:r>
      <w:r w:rsidR="00FF1BB6">
        <w:rPr>
          <w:b/>
          <w:sz w:val="28"/>
          <w:szCs w:val="28"/>
        </w:rPr>
        <w:t>.</w:t>
      </w:r>
    </w:p>
    <w:p w:rsidR="00FF1BB6" w:rsidRDefault="00FF1BB6" w:rsidP="00FF1BB6">
      <w:pPr>
        <w:tabs>
          <w:tab w:val="left" w:pos="3165"/>
        </w:tabs>
        <w:rPr>
          <w:b/>
          <w:sz w:val="28"/>
          <w:szCs w:val="28"/>
        </w:rPr>
      </w:pPr>
    </w:p>
    <w:p w:rsidR="00FF1BB6" w:rsidRDefault="005D4B51" w:rsidP="00E77C4B">
      <w:pPr>
        <w:tabs>
          <w:tab w:val="left" w:pos="3165"/>
        </w:tabs>
        <w:jc w:val="both"/>
        <w:rPr>
          <w:sz w:val="28"/>
          <w:szCs w:val="28"/>
        </w:rPr>
      </w:pPr>
      <w:r>
        <w:rPr>
          <w:sz w:val="28"/>
          <w:szCs w:val="28"/>
        </w:rPr>
        <w:t>1. Н</w:t>
      </w:r>
      <w:r w:rsidR="00FF1BB6">
        <w:rPr>
          <w:sz w:val="28"/>
          <w:szCs w:val="28"/>
        </w:rPr>
        <w:t xml:space="preserve">астоящие Правила определяют способы </w:t>
      </w:r>
      <w:proofErr w:type="gramStart"/>
      <w:r w:rsidR="00FF1BB6">
        <w:rPr>
          <w:sz w:val="28"/>
          <w:szCs w:val="28"/>
        </w:rPr>
        <w:t>расчета  размера</w:t>
      </w:r>
      <w:proofErr w:type="gramEnd"/>
      <w:r w:rsidR="00FF1BB6">
        <w:rPr>
          <w:sz w:val="28"/>
          <w:szCs w:val="28"/>
        </w:rPr>
        <w:t xml:space="preserve"> арендной платы, а также порядок, условия и сроки арендной платы за земельные участки, находящиеся в муниципальной собственности и расположенные на территории </w:t>
      </w:r>
      <w:r w:rsidR="00681F71">
        <w:rPr>
          <w:sz w:val="28"/>
          <w:szCs w:val="28"/>
        </w:rPr>
        <w:t>Войков</w:t>
      </w:r>
      <w:r w:rsidR="00FF1BB6">
        <w:rPr>
          <w:sz w:val="28"/>
          <w:szCs w:val="28"/>
        </w:rPr>
        <w:t>ского сельского поселения.</w:t>
      </w:r>
    </w:p>
    <w:p w:rsidR="00FF1BB6" w:rsidRDefault="005D4B51" w:rsidP="00E77C4B">
      <w:pPr>
        <w:tabs>
          <w:tab w:val="left" w:pos="3165"/>
        </w:tabs>
        <w:jc w:val="both"/>
        <w:rPr>
          <w:sz w:val="28"/>
          <w:szCs w:val="28"/>
        </w:rPr>
      </w:pPr>
      <w:r>
        <w:rPr>
          <w:sz w:val="28"/>
          <w:szCs w:val="28"/>
        </w:rPr>
        <w:t xml:space="preserve">2. </w:t>
      </w:r>
      <w:r w:rsidR="00FF1BB6">
        <w:rPr>
          <w:sz w:val="28"/>
          <w:szCs w:val="28"/>
        </w:rPr>
        <w:t xml:space="preserve">Размер </w:t>
      </w:r>
      <w:proofErr w:type="gramStart"/>
      <w:r w:rsidR="00FF1BB6">
        <w:rPr>
          <w:sz w:val="28"/>
          <w:szCs w:val="28"/>
        </w:rPr>
        <w:t>арендной  платы</w:t>
      </w:r>
      <w:proofErr w:type="gramEnd"/>
      <w:r w:rsidR="00FF1BB6">
        <w:rPr>
          <w:sz w:val="28"/>
          <w:szCs w:val="28"/>
        </w:rPr>
        <w:t xml:space="preserve"> при аренде земельных участков, находящихся в муниципальной собственности  и расположенных на территории  </w:t>
      </w:r>
      <w:r w:rsidR="00681F71">
        <w:rPr>
          <w:sz w:val="28"/>
          <w:szCs w:val="28"/>
        </w:rPr>
        <w:t>Войков</w:t>
      </w:r>
      <w:r w:rsidR="00FF1BB6">
        <w:rPr>
          <w:sz w:val="28"/>
          <w:szCs w:val="28"/>
        </w:rPr>
        <w:t>ского сельского поселения,</w:t>
      </w:r>
      <w:r>
        <w:rPr>
          <w:sz w:val="28"/>
          <w:szCs w:val="28"/>
        </w:rPr>
        <w:t xml:space="preserve"> </w:t>
      </w:r>
      <w:r w:rsidR="00FF1BB6">
        <w:rPr>
          <w:sz w:val="28"/>
          <w:szCs w:val="28"/>
        </w:rPr>
        <w:t>(далее- земельные участки), в расчете</w:t>
      </w:r>
      <w:r w:rsidR="00E118B7">
        <w:rPr>
          <w:sz w:val="28"/>
          <w:szCs w:val="28"/>
        </w:rPr>
        <w:t xml:space="preserve"> на год (далее- арендная плата) определяется одним из следующих способов :</w:t>
      </w:r>
    </w:p>
    <w:p w:rsidR="00E118B7" w:rsidRDefault="00E118B7" w:rsidP="00E77C4B">
      <w:pPr>
        <w:tabs>
          <w:tab w:val="left" w:pos="3165"/>
        </w:tabs>
        <w:jc w:val="both"/>
        <w:rPr>
          <w:sz w:val="28"/>
          <w:szCs w:val="28"/>
        </w:rPr>
      </w:pPr>
      <w:r>
        <w:rPr>
          <w:sz w:val="28"/>
          <w:szCs w:val="28"/>
        </w:rPr>
        <w:t>а)  на основании кадастровой стоимости земельных участков;</w:t>
      </w:r>
    </w:p>
    <w:p w:rsidR="00E118B7" w:rsidRDefault="00E118B7" w:rsidP="00E77C4B">
      <w:pPr>
        <w:tabs>
          <w:tab w:val="left" w:pos="3165"/>
        </w:tabs>
        <w:jc w:val="both"/>
        <w:rPr>
          <w:sz w:val="28"/>
          <w:szCs w:val="28"/>
        </w:rPr>
      </w:pPr>
      <w:proofErr w:type="gramStart"/>
      <w:r>
        <w:rPr>
          <w:sz w:val="28"/>
          <w:szCs w:val="28"/>
        </w:rPr>
        <w:t>б)  по</w:t>
      </w:r>
      <w:proofErr w:type="gramEnd"/>
      <w:r>
        <w:rPr>
          <w:sz w:val="28"/>
          <w:szCs w:val="28"/>
        </w:rPr>
        <w:t xml:space="preserve"> результатам торгов, проводимых в форме аукциона (далее -торги);</w:t>
      </w:r>
    </w:p>
    <w:p w:rsidR="00E118B7" w:rsidRDefault="00E118B7" w:rsidP="00E77C4B">
      <w:pPr>
        <w:tabs>
          <w:tab w:val="left" w:pos="3165"/>
        </w:tabs>
        <w:jc w:val="both"/>
        <w:rPr>
          <w:sz w:val="28"/>
          <w:szCs w:val="28"/>
        </w:rPr>
      </w:pPr>
      <w:r>
        <w:rPr>
          <w:sz w:val="28"/>
          <w:szCs w:val="28"/>
        </w:rPr>
        <w:t>в)  в  соответствии со ставками арендной платы либо методическими указаниями по её расчету;</w:t>
      </w:r>
    </w:p>
    <w:p w:rsidR="00E118B7" w:rsidRDefault="00E118B7" w:rsidP="00E77C4B">
      <w:pPr>
        <w:tabs>
          <w:tab w:val="left" w:pos="3165"/>
        </w:tabs>
        <w:jc w:val="both"/>
        <w:rPr>
          <w:sz w:val="28"/>
          <w:szCs w:val="28"/>
        </w:rPr>
      </w:pPr>
      <w:r>
        <w:rPr>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E118B7" w:rsidRDefault="005D4B51" w:rsidP="00E77C4B">
      <w:pPr>
        <w:tabs>
          <w:tab w:val="left" w:pos="3165"/>
        </w:tabs>
        <w:jc w:val="both"/>
        <w:rPr>
          <w:sz w:val="28"/>
          <w:szCs w:val="28"/>
        </w:rPr>
      </w:pPr>
      <w:r>
        <w:rPr>
          <w:sz w:val="28"/>
          <w:szCs w:val="28"/>
        </w:rPr>
        <w:t xml:space="preserve"> 3</w:t>
      </w:r>
      <w:r w:rsidR="00E118B7">
        <w:rPr>
          <w:sz w:val="28"/>
          <w:szCs w:val="28"/>
        </w:rPr>
        <w:t>.</w:t>
      </w:r>
      <w:r>
        <w:rPr>
          <w:sz w:val="28"/>
          <w:szCs w:val="28"/>
        </w:rPr>
        <w:t xml:space="preserve"> </w:t>
      </w:r>
      <w:r w:rsidR="00E118B7">
        <w:rPr>
          <w:sz w:val="28"/>
          <w:szCs w:val="28"/>
        </w:rPr>
        <w:t xml:space="preserve">В случае предоставления земельного участка  в аренду без проведения </w:t>
      </w:r>
      <w:r w:rsidR="00E2171B">
        <w:rPr>
          <w:sz w:val="28"/>
          <w:szCs w:val="28"/>
        </w:rPr>
        <w:t xml:space="preserve">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E2171B" w:rsidRDefault="00E2171B" w:rsidP="00E77C4B">
      <w:pPr>
        <w:tabs>
          <w:tab w:val="left" w:pos="3165"/>
        </w:tabs>
        <w:jc w:val="both"/>
        <w:rPr>
          <w:sz w:val="28"/>
          <w:szCs w:val="28"/>
        </w:rPr>
      </w:pPr>
      <w:r>
        <w:rPr>
          <w:sz w:val="28"/>
          <w:szCs w:val="28"/>
        </w:rPr>
        <w:t>а)</w:t>
      </w:r>
      <w:r w:rsidR="0017435C">
        <w:rPr>
          <w:sz w:val="28"/>
          <w:szCs w:val="28"/>
        </w:rPr>
        <w:t xml:space="preserve"> 0,01 процента  в отношении:</w:t>
      </w:r>
    </w:p>
    <w:p w:rsidR="0017435C" w:rsidRDefault="0017435C" w:rsidP="00E77C4B">
      <w:pPr>
        <w:tabs>
          <w:tab w:val="left" w:pos="3165"/>
        </w:tabs>
        <w:jc w:val="both"/>
        <w:rPr>
          <w:sz w:val="28"/>
          <w:szCs w:val="28"/>
        </w:rPr>
      </w:pPr>
      <w:r>
        <w:rPr>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7435C" w:rsidRDefault="0017435C" w:rsidP="00E77C4B">
      <w:pPr>
        <w:tabs>
          <w:tab w:val="left" w:pos="3165"/>
        </w:tabs>
        <w:jc w:val="both"/>
        <w:rPr>
          <w:sz w:val="28"/>
          <w:szCs w:val="28"/>
        </w:rPr>
      </w:pPr>
      <w:r>
        <w:rPr>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7435C" w:rsidRDefault="0017435C" w:rsidP="00E77C4B">
      <w:pPr>
        <w:tabs>
          <w:tab w:val="left" w:pos="3165"/>
        </w:tabs>
        <w:jc w:val="both"/>
        <w:rPr>
          <w:sz w:val="28"/>
          <w:szCs w:val="28"/>
        </w:rPr>
      </w:pPr>
      <w:r>
        <w:rPr>
          <w:sz w:val="28"/>
          <w:szCs w:val="28"/>
        </w:rPr>
        <w:t>- земельного  участка, представленного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ставка 0,01 процента</w:t>
      </w:r>
      <w:r w:rsidR="005D4B51">
        <w:rPr>
          <w:sz w:val="28"/>
          <w:szCs w:val="28"/>
        </w:rPr>
        <w:t>,</w:t>
      </w:r>
      <w:r>
        <w:rPr>
          <w:sz w:val="28"/>
          <w:szCs w:val="28"/>
        </w:rPr>
        <w:t xml:space="preserve"> устанавливается в отношении арендной платы, равной размеру такого вычета;</w:t>
      </w:r>
    </w:p>
    <w:p w:rsidR="0017435C" w:rsidRDefault="0017435C" w:rsidP="00E77C4B">
      <w:pPr>
        <w:tabs>
          <w:tab w:val="left" w:pos="3165"/>
        </w:tabs>
        <w:jc w:val="both"/>
        <w:rPr>
          <w:sz w:val="28"/>
          <w:szCs w:val="28"/>
        </w:rPr>
      </w:pPr>
      <w:r>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17435C" w:rsidRDefault="0017435C" w:rsidP="00E77C4B">
      <w:pPr>
        <w:tabs>
          <w:tab w:val="left" w:pos="3165"/>
        </w:tabs>
        <w:jc w:val="both"/>
        <w:rPr>
          <w:sz w:val="28"/>
          <w:szCs w:val="28"/>
        </w:rPr>
      </w:pPr>
      <w:r>
        <w:rPr>
          <w:sz w:val="28"/>
          <w:szCs w:val="28"/>
        </w:rPr>
        <w:lastRenderedPageBreak/>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D1FDE" w:rsidRDefault="007D1FDE" w:rsidP="00E77C4B">
      <w:pPr>
        <w:tabs>
          <w:tab w:val="left" w:pos="3165"/>
        </w:tabs>
        <w:jc w:val="both"/>
        <w:rPr>
          <w:sz w:val="28"/>
          <w:szCs w:val="28"/>
        </w:rPr>
      </w:pPr>
      <w:r>
        <w:rPr>
          <w:sz w:val="28"/>
          <w:szCs w:val="28"/>
        </w:rPr>
        <w:t>б) 0,6 процента в отношении:</w:t>
      </w:r>
    </w:p>
    <w:p w:rsidR="007D1FDE" w:rsidRDefault="007D1FDE" w:rsidP="00E77C4B">
      <w:pPr>
        <w:tabs>
          <w:tab w:val="left" w:pos="3165"/>
        </w:tabs>
        <w:jc w:val="both"/>
        <w:rPr>
          <w:sz w:val="28"/>
          <w:szCs w:val="28"/>
        </w:rPr>
      </w:pPr>
      <w:r>
        <w:rPr>
          <w:sz w:val="28"/>
          <w:szCs w:val="28"/>
        </w:rPr>
        <w:t>- 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7D1FDE" w:rsidRDefault="007D1FDE" w:rsidP="00E77C4B">
      <w:pPr>
        <w:tabs>
          <w:tab w:val="left" w:pos="3165"/>
        </w:tabs>
        <w:jc w:val="both"/>
        <w:rPr>
          <w:sz w:val="28"/>
          <w:szCs w:val="28"/>
        </w:rPr>
      </w:pPr>
      <w:r>
        <w:rPr>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D1FDE" w:rsidRDefault="007D1FDE" w:rsidP="00E77C4B">
      <w:pPr>
        <w:tabs>
          <w:tab w:val="left" w:pos="3165"/>
        </w:tabs>
        <w:jc w:val="both"/>
        <w:rPr>
          <w:sz w:val="28"/>
          <w:szCs w:val="28"/>
        </w:rPr>
      </w:pPr>
      <w:r>
        <w:rPr>
          <w:sz w:val="28"/>
          <w:szCs w:val="28"/>
        </w:rPr>
        <w:t>- земельного участка, предназначенного для ведения сельскохозяйственного производства;</w:t>
      </w:r>
    </w:p>
    <w:p w:rsidR="007D1FDE" w:rsidRDefault="007D1FDE" w:rsidP="00E77C4B">
      <w:pPr>
        <w:tabs>
          <w:tab w:val="left" w:pos="3165"/>
        </w:tabs>
        <w:jc w:val="both"/>
        <w:rPr>
          <w:sz w:val="28"/>
          <w:szCs w:val="28"/>
        </w:rPr>
      </w:pPr>
      <w:r>
        <w:rPr>
          <w:sz w:val="28"/>
          <w:szCs w:val="28"/>
        </w:rPr>
        <w:t>в) 1,5 процента в отношении:</w:t>
      </w:r>
    </w:p>
    <w:p w:rsidR="007D1FDE" w:rsidRDefault="007D1FDE" w:rsidP="00E77C4B">
      <w:pPr>
        <w:tabs>
          <w:tab w:val="left" w:pos="3165"/>
        </w:tabs>
        <w:jc w:val="both"/>
        <w:rPr>
          <w:sz w:val="28"/>
          <w:szCs w:val="28"/>
        </w:rPr>
      </w:pPr>
      <w:r>
        <w:rPr>
          <w:sz w:val="28"/>
          <w:szCs w:val="28"/>
        </w:rPr>
        <w:t>- 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7D1FDE" w:rsidRDefault="007D1FDE" w:rsidP="00E77C4B">
      <w:pPr>
        <w:tabs>
          <w:tab w:val="left" w:pos="3165"/>
        </w:tabs>
        <w:jc w:val="both"/>
        <w:rPr>
          <w:sz w:val="28"/>
          <w:szCs w:val="28"/>
        </w:rPr>
      </w:pPr>
      <w:r>
        <w:rPr>
          <w:sz w:val="28"/>
          <w:szCs w:val="28"/>
        </w:rPr>
        <w:t>- земельного участка в случаях, не указанных в подпунктах «а»-«в» пункта 3 и пункта 5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w:t>
      </w:r>
      <w:r w:rsidR="0036332D">
        <w:rPr>
          <w:sz w:val="28"/>
          <w:szCs w:val="28"/>
        </w:rPr>
        <w:t xml:space="preserve">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36332D" w:rsidRDefault="00E77C4B" w:rsidP="00E77C4B">
      <w:pPr>
        <w:tabs>
          <w:tab w:val="left" w:pos="3165"/>
        </w:tabs>
        <w:jc w:val="both"/>
        <w:rPr>
          <w:sz w:val="28"/>
          <w:szCs w:val="28"/>
        </w:rPr>
      </w:pPr>
      <w:r>
        <w:rPr>
          <w:sz w:val="28"/>
          <w:szCs w:val="28"/>
        </w:rPr>
        <w:t>г) 2 процента в отношении</w:t>
      </w:r>
      <w:r w:rsidR="0036332D">
        <w:rPr>
          <w:sz w:val="28"/>
          <w:szCs w:val="28"/>
        </w:rPr>
        <w:t>:</w:t>
      </w:r>
    </w:p>
    <w:p w:rsidR="0036332D" w:rsidRDefault="0036332D" w:rsidP="00E77C4B">
      <w:pPr>
        <w:tabs>
          <w:tab w:val="left" w:pos="3165"/>
        </w:tabs>
        <w:jc w:val="both"/>
        <w:rPr>
          <w:sz w:val="28"/>
          <w:szCs w:val="28"/>
        </w:rPr>
      </w:pPr>
      <w:r>
        <w:rPr>
          <w:sz w:val="28"/>
          <w:szCs w:val="28"/>
        </w:rPr>
        <w:t xml:space="preserve">- земельного участка, представленного </w:t>
      </w:r>
      <w:proofErr w:type="spellStart"/>
      <w:r>
        <w:rPr>
          <w:sz w:val="28"/>
          <w:szCs w:val="28"/>
        </w:rPr>
        <w:t>недропользователю</w:t>
      </w:r>
      <w:proofErr w:type="spellEnd"/>
      <w:r>
        <w:rPr>
          <w:sz w:val="28"/>
          <w:szCs w:val="28"/>
        </w:rPr>
        <w:t xml:space="preserve"> для проведения работ связанных с пользованием недрами;</w:t>
      </w:r>
    </w:p>
    <w:p w:rsidR="0036332D" w:rsidRDefault="0036332D" w:rsidP="00E77C4B">
      <w:pPr>
        <w:tabs>
          <w:tab w:val="left" w:pos="3165"/>
        </w:tabs>
        <w:jc w:val="both"/>
        <w:rPr>
          <w:sz w:val="28"/>
          <w:szCs w:val="28"/>
        </w:rPr>
      </w:pPr>
      <w:r>
        <w:rPr>
          <w:sz w:val="28"/>
          <w:szCs w:val="28"/>
        </w:rPr>
        <w:t>- земельного участка, представленного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w:t>
      </w:r>
      <w:r w:rsidR="00E77C4B">
        <w:rPr>
          <w:sz w:val="28"/>
          <w:szCs w:val="28"/>
        </w:rPr>
        <w:t xml:space="preserve"> </w:t>
      </w:r>
      <w:r>
        <w:rPr>
          <w:sz w:val="28"/>
          <w:szCs w:val="28"/>
        </w:rPr>
        <w:t>-</w:t>
      </w:r>
      <w:r w:rsidR="00E77C4B">
        <w:rPr>
          <w:sz w:val="28"/>
          <w:szCs w:val="28"/>
        </w:rPr>
        <w:t xml:space="preserve"> </w:t>
      </w:r>
      <w:r>
        <w:rPr>
          <w:sz w:val="28"/>
          <w:szCs w:val="28"/>
        </w:rPr>
        <w:t>«г» настоящего пункта и пункта 5  настоящих Правил.</w:t>
      </w:r>
    </w:p>
    <w:p w:rsidR="0036332D" w:rsidRDefault="0036332D" w:rsidP="00E77C4B">
      <w:pPr>
        <w:tabs>
          <w:tab w:val="left" w:pos="3165"/>
        </w:tabs>
        <w:jc w:val="both"/>
        <w:rPr>
          <w:sz w:val="28"/>
          <w:szCs w:val="28"/>
        </w:rPr>
      </w:pPr>
      <w:r>
        <w:rPr>
          <w:sz w:val="28"/>
          <w:szCs w:val="28"/>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торгов.</w:t>
      </w:r>
    </w:p>
    <w:p w:rsidR="0036332D" w:rsidRDefault="0036332D" w:rsidP="00E77C4B">
      <w:pPr>
        <w:tabs>
          <w:tab w:val="left" w:pos="3165"/>
        </w:tabs>
        <w:jc w:val="both"/>
        <w:rPr>
          <w:sz w:val="28"/>
          <w:szCs w:val="28"/>
        </w:rPr>
      </w:pPr>
      <w:r>
        <w:rPr>
          <w:sz w:val="28"/>
          <w:szCs w:val="28"/>
        </w:rPr>
        <w:t>5.</w:t>
      </w:r>
      <w:proofErr w:type="gramStart"/>
      <w:r>
        <w:rPr>
          <w:sz w:val="28"/>
          <w:szCs w:val="28"/>
        </w:rPr>
        <w:t>Арендная  плата</w:t>
      </w:r>
      <w:proofErr w:type="gramEnd"/>
      <w:r>
        <w:rPr>
          <w:sz w:val="28"/>
          <w:szCs w:val="28"/>
        </w:rPr>
        <w:t xml:space="preserve"> рассчитывается в соответствии со ставками арендной платы либо методическими указаниями по её расчет, в отношении земельных участков, которые предоставлены без проведения торгов для размещения :</w:t>
      </w:r>
    </w:p>
    <w:p w:rsidR="0036332D" w:rsidRDefault="0036332D" w:rsidP="00E77C4B">
      <w:pPr>
        <w:tabs>
          <w:tab w:val="left" w:pos="3165"/>
        </w:tabs>
        <w:jc w:val="both"/>
        <w:rPr>
          <w:sz w:val="28"/>
          <w:szCs w:val="28"/>
        </w:rPr>
      </w:pPr>
      <w:r>
        <w:rPr>
          <w:sz w:val="28"/>
          <w:szCs w:val="28"/>
        </w:rPr>
        <w:t>-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36332D" w:rsidRDefault="0036332D" w:rsidP="00E77C4B">
      <w:pPr>
        <w:tabs>
          <w:tab w:val="left" w:pos="3165"/>
        </w:tabs>
        <w:jc w:val="both"/>
        <w:rPr>
          <w:sz w:val="28"/>
          <w:szCs w:val="28"/>
        </w:rPr>
      </w:pPr>
      <w:r>
        <w:rPr>
          <w:sz w:val="28"/>
          <w:szCs w:val="28"/>
        </w:rPr>
        <w:lastRenderedPageBreak/>
        <w:t>- инфраструктуры железнодорожного транспорта общего и не общего пользования;</w:t>
      </w:r>
    </w:p>
    <w:p w:rsidR="007D1FDE" w:rsidRDefault="0036332D" w:rsidP="00E77C4B">
      <w:pPr>
        <w:tabs>
          <w:tab w:val="left" w:pos="3165"/>
        </w:tabs>
        <w:jc w:val="both"/>
        <w:rPr>
          <w:sz w:val="28"/>
          <w:szCs w:val="28"/>
        </w:rPr>
      </w:pPr>
      <w:r>
        <w:rPr>
          <w:sz w:val="28"/>
          <w:szCs w:val="28"/>
        </w:rPr>
        <w:t>-</w:t>
      </w:r>
      <w:r w:rsidR="008A1577">
        <w:rPr>
          <w:sz w:val="28"/>
          <w:szCs w:val="28"/>
        </w:rPr>
        <w:t xml:space="preserve"> линий метрополитена;</w:t>
      </w:r>
    </w:p>
    <w:p w:rsidR="008A1577" w:rsidRDefault="008A1577" w:rsidP="00E77C4B">
      <w:pPr>
        <w:tabs>
          <w:tab w:val="left" w:pos="3165"/>
        </w:tabs>
        <w:jc w:val="both"/>
        <w:rPr>
          <w:sz w:val="28"/>
          <w:szCs w:val="28"/>
        </w:rPr>
      </w:pPr>
      <w:r>
        <w:rPr>
          <w:sz w:val="28"/>
          <w:szCs w:val="28"/>
        </w:rPr>
        <w:t>- линий электропередачи, линий связи, в том числе линейно-кабельных сооружений;</w:t>
      </w:r>
    </w:p>
    <w:p w:rsidR="008A1577" w:rsidRDefault="008A1577" w:rsidP="00E77C4B">
      <w:pPr>
        <w:tabs>
          <w:tab w:val="left" w:pos="3165"/>
        </w:tabs>
        <w:jc w:val="both"/>
        <w:rPr>
          <w:sz w:val="28"/>
          <w:szCs w:val="28"/>
        </w:rPr>
      </w:pPr>
      <w:r>
        <w:rPr>
          <w:sz w:val="28"/>
          <w:szCs w:val="28"/>
        </w:rPr>
        <w:t>- трубопроводов и иных объектов, используемых в сфере тепло-, водоснабжения, водоотведения и очистки сточных вод;</w:t>
      </w:r>
    </w:p>
    <w:p w:rsidR="008A1577" w:rsidRDefault="008A1577" w:rsidP="00E77C4B">
      <w:pPr>
        <w:tabs>
          <w:tab w:val="left" w:pos="3165"/>
        </w:tabs>
        <w:jc w:val="both"/>
        <w:rPr>
          <w:sz w:val="28"/>
          <w:szCs w:val="28"/>
        </w:rPr>
      </w:pPr>
      <w:r>
        <w:rPr>
          <w:sz w:val="28"/>
          <w:szCs w:val="28"/>
        </w:rPr>
        <w:t>- объектов, непосредственно используемых для утилизации (захоронения) твердых бытовых отходов;</w:t>
      </w:r>
    </w:p>
    <w:p w:rsidR="008A1577" w:rsidRDefault="008A1577" w:rsidP="00E77C4B">
      <w:pPr>
        <w:tabs>
          <w:tab w:val="left" w:pos="3165"/>
        </w:tabs>
        <w:jc w:val="both"/>
        <w:rPr>
          <w:sz w:val="28"/>
          <w:szCs w:val="28"/>
        </w:rPr>
      </w:pPr>
      <w:r>
        <w:rPr>
          <w:sz w:val="28"/>
          <w:szCs w:val="28"/>
        </w:rPr>
        <w:t>- объектов Единой  системы газоснабжения, нефтепродуктов, газопроводов и иных трубопроводов аналогичного назначения, их конструктивных элементов и сооружений, являющихся неотъемлемой частью указанных объектов;</w:t>
      </w:r>
    </w:p>
    <w:p w:rsidR="008A1577" w:rsidRDefault="008A1577" w:rsidP="00E77C4B">
      <w:pPr>
        <w:tabs>
          <w:tab w:val="left" w:pos="3165"/>
        </w:tabs>
        <w:jc w:val="both"/>
        <w:rPr>
          <w:sz w:val="28"/>
          <w:szCs w:val="28"/>
        </w:rPr>
      </w:pPr>
      <w:r>
        <w:rPr>
          <w:sz w:val="28"/>
          <w:szCs w:val="28"/>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A1577" w:rsidRDefault="008A1577" w:rsidP="00E77C4B">
      <w:pPr>
        <w:tabs>
          <w:tab w:val="left" w:pos="3165"/>
        </w:tabs>
        <w:jc w:val="both"/>
        <w:rPr>
          <w:sz w:val="28"/>
          <w:szCs w:val="28"/>
        </w:rPr>
      </w:pPr>
      <w:r>
        <w:rPr>
          <w:sz w:val="28"/>
          <w:szCs w:val="28"/>
        </w:rPr>
        <w:t>- объектов космической инфраструктуры;</w:t>
      </w:r>
    </w:p>
    <w:p w:rsidR="008A1577" w:rsidRDefault="008A1577" w:rsidP="00E77C4B">
      <w:pPr>
        <w:tabs>
          <w:tab w:val="left" w:pos="3165"/>
        </w:tabs>
        <w:jc w:val="both"/>
        <w:rPr>
          <w:sz w:val="28"/>
          <w:szCs w:val="28"/>
        </w:rPr>
      </w:pPr>
      <w:r>
        <w:rPr>
          <w:sz w:val="28"/>
          <w:szCs w:val="28"/>
        </w:rPr>
        <w:t>- объектов расположенных  в пределах территории особой экономической зоны;</w:t>
      </w:r>
    </w:p>
    <w:p w:rsidR="008A1577" w:rsidRDefault="008A1577" w:rsidP="00E77C4B">
      <w:pPr>
        <w:tabs>
          <w:tab w:val="left" w:pos="3165"/>
        </w:tabs>
        <w:jc w:val="both"/>
        <w:rPr>
          <w:sz w:val="28"/>
          <w:szCs w:val="28"/>
        </w:rPr>
      </w:pPr>
      <w:r>
        <w:rPr>
          <w:sz w:val="28"/>
          <w:szCs w:val="28"/>
        </w:rPr>
        <w:t>- аэродромов, вертодромов  и посадочных площадок</w:t>
      </w:r>
      <w:r>
        <w:rPr>
          <w:sz w:val="28"/>
          <w:szCs w:val="28"/>
        </w:rPr>
        <w:tab/>
        <w:t>, аэропортов, объектов единой системы организации воздушного движения;</w:t>
      </w:r>
    </w:p>
    <w:p w:rsidR="008A1577" w:rsidRDefault="008A1577" w:rsidP="00E77C4B">
      <w:pPr>
        <w:tabs>
          <w:tab w:val="left" w:pos="3165"/>
        </w:tabs>
        <w:jc w:val="both"/>
        <w:rPr>
          <w:sz w:val="28"/>
          <w:szCs w:val="28"/>
        </w:rPr>
      </w:pPr>
      <w:r>
        <w:rPr>
          <w:sz w:val="28"/>
          <w:szCs w:val="28"/>
        </w:rPr>
        <w:t>-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8A1577" w:rsidRDefault="008A1577" w:rsidP="00E77C4B">
      <w:pPr>
        <w:tabs>
          <w:tab w:val="left" w:pos="3165"/>
        </w:tabs>
        <w:jc w:val="both"/>
        <w:rPr>
          <w:sz w:val="28"/>
          <w:szCs w:val="28"/>
        </w:rPr>
      </w:pPr>
      <w:r>
        <w:rPr>
          <w:sz w:val="28"/>
          <w:szCs w:val="28"/>
        </w:rPr>
        <w:t>-сети связи и объектов инженерной</w:t>
      </w:r>
      <w:r w:rsidR="00D76C70">
        <w:rPr>
          <w:sz w:val="28"/>
          <w:szCs w:val="28"/>
        </w:rPr>
        <w:t xml:space="preserve"> инфраструктуры, обеспечивающих эфирную наземную трансляцию общероссийских обязательных общедоступных телеканалов и радиоканалов;</w:t>
      </w:r>
    </w:p>
    <w:p w:rsidR="00D76C70" w:rsidRDefault="00D76C70" w:rsidP="00E77C4B">
      <w:pPr>
        <w:tabs>
          <w:tab w:val="left" w:pos="3165"/>
        </w:tabs>
        <w:jc w:val="both"/>
        <w:rPr>
          <w:sz w:val="28"/>
          <w:szCs w:val="28"/>
        </w:rPr>
      </w:pPr>
      <w:r>
        <w:rPr>
          <w:sz w:val="28"/>
          <w:szCs w:val="28"/>
        </w:rPr>
        <w:t>-объектов   спорта;</w:t>
      </w:r>
    </w:p>
    <w:p w:rsidR="0017435C" w:rsidRDefault="00D76C70" w:rsidP="00E77C4B">
      <w:pPr>
        <w:tabs>
          <w:tab w:val="left" w:pos="3165"/>
        </w:tabs>
        <w:jc w:val="both"/>
        <w:rPr>
          <w:sz w:val="28"/>
          <w:szCs w:val="28"/>
        </w:rPr>
      </w:pPr>
      <w:r>
        <w:rPr>
          <w:sz w:val="28"/>
          <w:szCs w:val="28"/>
        </w:rPr>
        <w:t>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пунктов 5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ограничения права на приобретение в собственность отсутствуют, размер арендной платы определяется в размере земельного налога.</w:t>
      </w:r>
    </w:p>
    <w:p w:rsidR="00D76C70" w:rsidRDefault="00C56587" w:rsidP="00E77C4B">
      <w:pPr>
        <w:tabs>
          <w:tab w:val="left" w:pos="3165"/>
        </w:tabs>
        <w:jc w:val="both"/>
        <w:rPr>
          <w:sz w:val="28"/>
          <w:szCs w:val="28"/>
        </w:rPr>
      </w:pPr>
      <w:r>
        <w:rPr>
          <w:sz w:val="28"/>
          <w:szCs w:val="28"/>
        </w:rPr>
        <w:t xml:space="preserve">6.  Ежегодный размер арендной платы за земельный участок, на </w:t>
      </w:r>
      <w:proofErr w:type="gramStart"/>
      <w:r>
        <w:rPr>
          <w:sz w:val="28"/>
          <w:szCs w:val="28"/>
        </w:rPr>
        <w:t>котором  расположены</w:t>
      </w:r>
      <w:proofErr w:type="gramEnd"/>
      <w:r>
        <w:rPr>
          <w:sz w:val="28"/>
          <w:szCs w:val="28"/>
        </w:rPr>
        <w:t xml:space="preserve"> здания, сооружения, объекты незавершенного строительства, в случаях, не указанных в пунктах 3-5 настоящих  Правил, определяется как частное, полученное  в результате деления рыночной стоимости права аренды, рассчитанной на весь срок аренды земельного участка и определяемой в соответствии с законодательством Российской Федерации об </w:t>
      </w:r>
      <w:r>
        <w:rPr>
          <w:sz w:val="28"/>
          <w:szCs w:val="28"/>
        </w:rPr>
        <w:lastRenderedPageBreak/>
        <w:t>оценочной деятельности, на общий срок договора аренды земельного участка.</w:t>
      </w:r>
    </w:p>
    <w:p w:rsidR="00C56587" w:rsidRDefault="00C56587" w:rsidP="00E77C4B">
      <w:pPr>
        <w:tabs>
          <w:tab w:val="left" w:pos="3165"/>
        </w:tabs>
        <w:jc w:val="both"/>
        <w:rPr>
          <w:sz w:val="28"/>
          <w:szCs w:val="28"/>
        </w:rPr>
      </w:pPr>
      <w:r>
        <w:rPr>
          <w:sz w:val="28"/>
          <w:szCs w:val="28"/>
        </w:rPr>
        <w:t>7. В случае если по истечении 3 лет со дня  представления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w:t>
      </w:r>
      <w:r w:rsidR="00E77C4B">
        <w:rPr>
          <w:sz w:val="28"/>
          <w:szCs w:val="28"/>
        </w:rPr>
        <w:t xml:space="preserve"> </w:t>
      </w:r>
      <w:r>
        <w:rPr>
          <w:sz w:val="28"/>
          <w:szCs w:val="28"/>
        </w:rPr>
        <w:t>2- 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C56587" w:rsidRDefault="00BA2A52" w:rsidP="00E77C4B">
      <w:pPr>
        <w:tabs>
          <w:tab w:val="left" w:pos="3165"/>
        </w:tabs>
        <w:jc w:val="both"/>
        <w:rPr>
          <w:sz w:val="28"/>
          <w:szCs w:val="28"/>
        </w:rPr>
      </w:pPr>
      <w:r>
        <w:rPr>
          <w:sz w:val="28"/>
          <w:szCs w:val="28"/>
        </w:rPr>
        <w:t>8.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реже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A2A52" w:rsidRDefault="00BA2A52" w:rsidP="00E77C4B">
      <w:pPr>
        <w:tabs>
          <w:tab w:val="left" w:pos="3165"/>
        </w:tabs>
        <w:jc w:val="both"/>
        <w:rPr>
          <w:sz w:val="28"/>
          <w:szCs w:val="28"/>
        </w:rPr>
      </w:pPr>
      <w:r>
        <w:rPr>
          <w:sz w:val="28"/>
          <w:szCs w:val="28"/>
        </w:rPr>
        <w:t xml:space="preserve"> В случае уточнения предусмотренных пунктами 3,5 и 6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BA2A52" w:rsidRDefault="00BA2A52" w:rsidP="00E77C4B">
      <w:pPr>
        <w:tabs>
          <w:tab w:val="left" w:pos="3165"/>
        </w:tabs>
        <w:jc w:val="both"/>
        <w:rPr>
          <w:sz w:val="28"/>
          <w:szCs w:val="28"/>
        </w:rPr>
      </w:pPr>
      <w:r>
        <w:rPr>
          <w:sz w:val="28"/>
          <w:szCs w:val="28"/>
        </w:rPr>
        <w:t xml:space="preserve">  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w:t>
      </w:r>
      <w:r w:rsidR="00805854">
        <w:rPr>
          <w:sz w:val="28"/>
          <w:szCs w:val="28"/>
        </w:rPr>
        <w:t xml:space="preserve"> При этом </w:t>
      </w:r>
      <w:r w:rsidR="00F40175">
        <w:rPr>
          <w:sz w:val="28"/>
          <w:szCs w:val="28"/>
        </w:rPr>
        <w:t xml:space="preserve">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пункте 8 настоящих Правил, не проводится.</w:t>
      </w:r>
    </w:p>
    <w:p w:rsidR="00F40175" w:rsidRDefault="00F40175" w:rsidP="00E77C4B">
      <w:pPr>
        <w:tabs>
          <w:tab w:val="left" w:pos="3165"/>
        </w:tabs>
        <w:jc w:val="both"/>
        <w:rPr>
          <w:sz w:val="28"/>
          <w:szCs w:val="28"/>
        </w:rPr>
      </w:pPr>
      <w:r>
        <w:rPr>
          <w:sz w:val="28"/>
          <w:szCs w:val="28"/>
        </w:rPr>
        <w:t xml:space="preserve">10.При заключении </w:t>
      </w:r>
      <w:proofErr w:type="gramStart"/>
      <w:r>
        <w:rPr>
          <w:sz w:val="28"/>
          <w:szCs w:val="28"/>
        </w:rPr>
        <w:t>договора  аренды</w:t>
      </w:r>
      <w:proofErr w:type="gramEnd"/>
      <w:r>
        <w:rPr>
          <w:sz w:val="28"/>
          <w:szCs w:val="28"/>
        </w:rPr>
        <w:t xml:space="preserve"> земельного участка, в соответствии с которым арендная плата рассчитана по результатам оценки рыночной стоимости права аренды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на более чем за 6 месяцев до перерасчета арендной платы.</w:t>
      </w:r>
    </w:p>
    <w:p w:rsidR="00F40175" w:rsidRDefault="00F40175" w:rsidP="00E77C4B">
      <w:pPr>
        <w:tabs>
          <w:tab w:val="left" w:pos="3165"/>
        </w:tabs>
        <w:jc w:val="both"/>
        <w:rPr>
          <w:sz w:val="28"/>
          <w:szCs w:val="28"/>
        </w:rPr>
      </w:pPr>
      <w:r>
        <w:rPr>
          <w:sz w:val="28"/>
          <w:szCs w:val="28"/>
        </w:rPr>
        <w:t>В случае изменения рыночной стоимости права аренды размер уровня инфляции, указанный в пункте 8 настоящих Правил, не применяется.</w:t>
      </w:r>
    </w:p>
    <w:p w:rsidR="00F40175" w:rsidRDefault="00F40175" w:rsidP="00E77C4B">
      <w:pPr>
        <w:tabs>
          <w:tab w:val="left" w:pos="3165"/>
        </w:tabs>
        <w:jc w:val="both"/>
        <w:rPr>
          <w:sz w:val="28"/>
          <w:szCs w:val="28"/>
        </w:rPr>
      </w:pPr>
      <w:r>
        <w:rPr>
          <w:sz w:val="28"/>
          <w:szCs w:val="28"/>
        </w:rPr>
        <w:lastRenderedPageBreak/>
        <w:t>11.В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F40175" w:rsidRDefault="00F40175" w:rsidP="00E77C4B">
      <w:pPr>
        <w:tabs>
          <w:tab w:val="left" w:pos="3165"/>
        </w:tabs>
        <w:jc w:val="both"/>
        <w:rPr>
          <w:sz w:val="28"/>
          <w:szCs w:val="28"/>
        </w:rPr>
      </w:pPr>
      <w:r>
        <w:rPr>
          <w:sz w:val="28"/>
          <w:szCs w:val="28"/>
        </w:rPr>
        <w:t>12.При заключении договора аренды земел</w:t>
      </w:r>
      <w:r w:rsidR="00E77C4B">
        <w:rPr>
          <w:sz w:val="28"/>
          <w:szCs w:val="28"/>
        </w:rPr>
        <w:t>ьного участка</w:t>
      </w:r>
      <w:r w:rsidR="003D2B99">
        <w:rPr>
          <w:sz w:val="28"/>
          <w:szCs w:val="28"/>
        </w:rPr>
        <w:t xml:space="preserve">, </w:t>
      </w:r>
      <w:r>
        <w:rPr>
          <w:sz w:val="28"/>
          <w:szCs w:val="28"/>
        </w:rPr>
        <w:t xml:space="preserve"> арендная</w:t>
      </w:r>
      <w:r w:rsidR="003D2B99">
        <w:rPr>
          <w:sz w:val="28"/>
          <w:szCs w:val="28"/>
        </w:rPr>
        <w:t xml:space="preserve"> плата перечисляется не реже  1 раза в полгода в безналичной форме на счет.</w:t>
      </w:r>
    </w:p>
    <w:p w:rsidR="0017435C" w:rsidRDefault="0017435C" w:rsidP="00FF1BB6">
      <w:pPr>
        <w:tabs>
          <w:tab w:val="left" w:pos="3165"/>
        </w:tabs>
        <w:rPr>
          <w:sz w:val="28"/>
          <w:szCs w:val="28"/>
        </w:rPr>
      </w:pPr>
    </w:p>
    <w:p w:rsidR="00E2171B" w:rsidRPr="00FF1BB6" w:rsidRDefault="00E2171B" w:rsidP="00FF1BB6">
      <w:pPr>
        <w:tabs>
          <w:tab w:val="left" w:pos="3165"/>
        </w:tabs>
        <w:rPr>
          <w:sz w:val="28"/>
          <w:szCs w:val="28"/>
        </w:rPr>
      </w:pPr>
    </w:p>
    <w:sectPr w:rsidR="00E2171B" w:rsidRPr="00FF1BB6" w:rsidSect="00262E21">
      <w:pgSz w:w="11906" w:h="16838"/>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16E"/>
    <w:multiLevelType w:val="hybridMultilevel"/>
    <w:tmpl w:val="5E7073E0"/>
    <w:lvl w:ilvl="0" w:tplc="AF782A26">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62E21"/>
    <w:rsid w:val="00000632"/>
    <w:rsid w:val="00076163"/>
    <w:rsid w:val="000D6CF4"/>
    <w:rsid w:val="000E0CAA"/>
    <w:rsid w:val="000E3806"/>
    <w:rsid w:val="00100E1B"/>
    <w:rsid w:val="001224E9"/>
    <w:rsid w:val="0017435C"/>
    <w:rsid w:val="001A30C0"/>
    <w:rsid w:val="001A3371"/>
    <w:rsid w:val="001B0300"/>
    <w:rsid w:val="001E228B"/>
    <w:rsid w:val="001F26A2"/>
    <w:rsid w:val="00262E21"/>
    <w:rsid w:val="00340B93"/>
    <w:rsid w:val="0036332D"/>
    <w:rsid w:val="00366E65"/>
    <w:rsid w:val="00376971"/>
    <w:rsid w:val="003D2B99"/>
    <w:rsid w:val="00432253"/>
    <w:rsid w:val="00455E39"/>
    <w:rsid w:val="00465B66"/>
    <w:rsid w:val="004755BD"/>
    <w:rsid w:val="004C17C2"/>
    <w:rsid w:val="005256C0"/>
    <w:rsid w:val="005847FF"/>
    <w:rsid w:val="005A14E7"/>
    <w:rsid w:val="005A4F53"/>
    <w:rsid w:val="005C7704"/>
    <w:rsid w:val="005C7A29"/>
    <w:rsid w:val="005D4B51"/>
    <w:rsid w:val="006253E3"/>
    <w:rsid w:val="00681F71"/>
    <w:rsid w:val="0068314B"/>
    <w:rsid w:val="00687C10"/>
    <w:rsid w:val="006902C0"/>
    <w:rsid w:val="006A2463"/>
    <w:rsid w:val="006B65F3"/>
    <w:rsid w:val="006D06AF"/>
    <w:rsid w:val="007616EB"/>
    <w:rsid w:val="00791D7F"/>
    <w:rsid w:val="007D1FDE"/>
    <w:rsid w:val="00805854"/>
    <w:rsid w:val="00835D35"/>
    <w:rsid w:val="00854D3D"/>
    <w:rsid w:val="008567F6"/>
    <w:rsid w:val="008A1577"/>
    <w:rsid w:val="008C7181"/>
    <w:rsid w:val="009215F6"/>
    <w:rsid w:val="0093707F"/>
    <w:rsid w:val="00984957"/>
    <w:rsid w:val="009F19F0"/>
    <w:rsid w:val="00A172C3"/>
    <w:rsid w:val="00A3531B"/>
    <w:rsid w:val="00A44511"/>
    <w:rsid w:val="00A77B4F"/>
    <w:rsid w:val="00B11C7D"/>
    <w:rsid w:val="00B8051F"/>
    <w:rsid w:val="00B814E9"/>
    <w:rsid w:val="00B872E8"/>
    <w:rsid w:val="00B933C7"/>
    <w:rsid w:val="00BA2A52"/>
    <w:rsid w:val="00C56587"/>
    <w:rsid w:val="00C634BA"/>
    <w:rsid w:val="00CB5B1C"/>
    <w:rsid w:val="00D0385C"/>
    <w:rsid w:val="00D05A15"/>
    <w:rsid w:val="00D4042F"/>
    <w:rsid w:val="00D6080A"/>
    <w:rsid w:val="00D76C70"/>
    <w:rsid w:val="00DA0BBF"/>
    <w:rsid w:val="00E118B7"/>
    <w:rsid w:val="00E2171B"/>
    <w:rsid w:val="00E77C4B"/>
    <w:rsid w:val="00EA04F8"/>
    <w:rsid w:val="00EA68A7"/>
    <w:rsid w:val="00EB0A57"/>
    <w:rsid w:val="00F3727B"/>
    <w:rsid w:val="00F40175"/>
    <w:rsid w:val="00F60D50"/>
    <w:rsid w:val="00FF1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178B7A"/>
  <w15:docId w15:val="{FCA77E43-025E-4D1A-BDA0-CD8EF0CE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39" w:right="57"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E21"/>
    <w:pPr>
      <w:ind w:left="0" w:righ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2E21"/>
    <w:pPr>
      <w:ind w:left="0" w:right="0"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54D3D"/>
    <w:pPr>
      <w:suppressAutoHyphens/>
      <w:ind w:left="0" w:right="0" w:firstLine="0"/>
    </w:pPr>
    <w:rPr>
      <w:rFonts w:ascii="Times New Roman" w:eastAsia="Times New Roman" w:hAnsi="Times New Roman" w:cs="Times New Roman"/>
      <w:sz w:val="24"/>
      <w:szCs w:val="24"/>
      <w:lang w:eastAsia="ar-SA"/>
    </w:rPr>
  </w:style>
  <w:style w:type="character" w:styleId="a5">
    <w:name w:val="Hyperlink"/>
    <w:basedOn w:val="a0"/>
    <w:uiPriority w:val="99"/>
    <w:unhideWhenUsed/>
    <w:rsid w:val="00B814E9"/>
    <w:rPr>
      <w:color w:val="0000FF" w:themeColor="hyperlink"/>
      <w:u w:val="single"/>
    </w:rPr>
  </w:style>
  <w:style w:type="paragraph" w:styleId="a6">
    <w:name w:val="List Paragraph"/>
    <w:basedOn w:val="a"/>
    <w:uiPriority w:val="34"/>
    <w:qFormat/>
    <w:rsid w:val="00B8051F"/>
    <w:pPr>
      <w:ind w:left="720"/>
      <w:contextualSpacing/>
    </w:pPr>
  </w:style>
  <w:style w:type="paragraph" w:styleId="a7">
    <w:name w:val="Balloon Text"/>
    <w:basedOn w:val="a"/>
    <w:link w:val="a8"/>
    <w:uiPriority w:val="99"/>
    <w:semiHidden/>
    <w:unhideWhenUsed/>
    <w:rsid w:val="00D0385C"/>
    <w:rPr>
      <w:rFonts w:ascii="Segoe UI" w:hAnsi="Segoe UI" w:cs="Segoe UI"/>
      <w:sz w:val="18"/>
      <w:szCs w:val="18"/>
    </w:rPr>
  </w:style>
  <w:style w:type="character" w:customStyle="1" w:styleId="a8">
    <w:name w:val="Текст выноски Знак"/>
    <w:basedOn w:val="a0"/>
    <w:link w:val="a7"/>
    <w:uiPriority w:val="99"/>
    <w:semiHidden/>
    <w:rsid w:val="00D038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To=voikovosov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13</cp:revision>
  <cp:lastPrinted>2019-07-22T12:15:00Z</cp:lastPrinted>
  <dcterms:created xsi:type="dcterms:W3CDTF">2018-05-10T13:23:00Z</dcterms:created>
  <dcterms:modified xsi:type="dcterms:W3CDTF">2019-07-22T12:16:00Z</dcterms:modified>
</cp:coreProperties>
</file>