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noProof/>
          <w:sz w:val="24"/>
          <w:szCs w:val="24"/>
        </w:rPr>
        <w:drawing>
          <wp:inline distT="0" distB="0" distL="0" distR="0" wp14:anchorId="4AE22825" wp14:editId="612B01CF">
            <wp:extent cx="723900" cy="809625"/>
            <wp:effectExtent l="0" t="0" r="0" b="952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АДМИНИСТРАЦИЯ</w:t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 ВОЙКОВСКОГО СЕЛЬСКОГО ПОСЕЛЕНИЯ</w:t>
      </w:r>
    </w:p>
    <w:p w:rsidR="005D010A" w:rsidRPr="00C915EB" w:rsidRDefault="005D010A" w:rsidP="005D010A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Ленинского района      Республики Крым</w:t>
      </w:r>
    </w:p>
    <w:p w:rsidR="005D010A" w:rsidRPr="00C915EB" w:rsidRDefault="00C915EB" w:rsidP="00C915EB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ПОСТАНОВЛЕНИЕ  № </w:t>
      </w:r>
      <w:r w:rsidR="00F11B58">
        <w:rPr>
          <w:rFonts w:ascii="Times New Roman" w:eastAsia="Lucida Sans Unicode" w:hAnsi="Times New Roman"/>
          <w:b/>
          <w:sz w:val="24"/>
          <w:szCs w:val="24"/>
          <w:lang w:eastAsia="zh-CN"/>
        </w:rPr>
        <w:t>237</w:t>
      </w:r>
    </w:p>
    <w:p w:rsidR="00EA7C40" w:rsidRPr="00C915EB" w:rsidRDefault="00A57663" w:rsidP="00C915EB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sz w:val="24"/>
          <w:szCs w:val="24"/>
          <w:lang w:eastAsia="zh-CN"/>
        </w:rPr>
        <w:t>23.</w:t>
      </w:r>
      <w:r w:rsidR="005D010A" w:rsidRPr="00C915EB">
        <w:rPr>
          <w:rFonts w:ascii="Times New Roman" w:eastAsia="Lucida Sans Unicode" w:hAnsi="Times New Roman"/>
          <w:sz w:val="24"/>
          <w:szCs w:val="24"/>
          <w:lang w:eastAsia="zh-CN"/>
        </w:rPr>
        <w:t xml:space="preserve">06.2016 г.                                                                            </w:t>
      </w:r>
      <w:r>
        <w:rPr>
          <w:rFonts w:ascii="Times New Roman" w:eastAsia="Lucida Sans Unicode" w:hAnsi="Times New Roman"/>
          <w:sz w:val="24"/>
          <w:szCs w:val="24"/>
          <w:lang w:eastAsia="zh-CN"/>
        </w:rPr>
        <w:t xml:space="preserve">            </w:t>
      </w:r>
      <w:r w:rsidR="005D010A" w:rsidRPr="00C915EB">
        <w:rPr>
          <w:rFonts w:ascii="Times New Roman" w:eastAsia="Lucida Sans Unicode" w:hAnsi="Times New Roman"/>
          <w:sz w:val="24"/>
          <w:szCs w:val="24"/>
          <w:lang w:eastAsia="zh-CN"/>
        </w:rPr>
        <w:t xml:space="preserve">  с. Войково                                              </w:t>
      </w:r>
      <w:r w:rsidR="00C915EB" w:rsidRPr="00C915EB">
        <w:rPr>
          <w:rFonts w:ascii="Times New Roman" w:eastAsia="Lucida Sans Unicode" w:hAnsi="Times New Roman"/>
          <w:sz w:val="24"/>
          <w:szCs w:val="24"/>
          <w:lang w:eastAsia="zh-CN"/>
        </w:rPr>
        <w:t xml:space="preserve">            </w:t>
      </w:r>
    </w:p>
    <w:p w:rsidR="00EA7C40" w:rsidRPr="00AC23CD" w:rsidRDefault="00F11B58" w:rsidP="00AC23CD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EA7C40" w:rsidRPr="00AC23CD" w:rsidRDefault="00F11B58" w:rsidP="00AC23C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C2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3C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proofErr w:type="gramStart"/>
      <w:r w:rsidRPr="00AC23CD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</w:p>
    <w:p w:rsidR="00F11B58" w:rsidRPr="00AC23CD" w:rsidRDefault="00D74A98" w:rsidP="00AC23C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C23CD">
        <w:rPr>
          <w:rFonts w:ascii="Times New Roman" w:hAnsi="Times New Roman" w:cs="Times New Roman"/>
          <w:b/>
          <w:sz w:val="28"/>
          <w:szCs w:val="28"/>
        </w:rPr>
        <w:t>к</w:t>
      </w:r>
      <w:r w:rsidR="00F11B58" w:rsidRPr="00AC23CD">
        <w:rPr>
          <w:rFonts w:ascii="Times New Roman" w:hAnsi="Times New Roman" w:cs="Times New Roman"/>
          <w:b/>
          <w:sz w:val="28"/>
          <w:szCs w:val="28"/>
        </w:rPr>
        <w:t>омиссии по обследованию жилищного фонда Войковского</w:t>
      </w:r>
    </w:p>
    <w:p w:rsidR="00F11B58" w:rsidRPr="00AC23CD" w:rsidRDefault="00F11B58" w:rsidP="00AC23C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C23C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D74A98" w:rsidRPr="00AC23CD">
        <w:rPr>
          <w:rFonts w:ascii="Times New Roman" w:hAnsi="Times New Roman" w:cs="Times New Roman"/>
          <w:b/>
          <w:sz w:val="28"/>
          <w:szCs w:val="28"/>
        </w:rPr>
        <w:t>п</w:t>
      </w:r>
      <w:r w:rsidRPr="00AC23CD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AC23CD" w:rsidRPr="00AC23CD">
        <w:rPr>
          <w:rFonts w:ascii="Times New Roman" w:hAnsi="Times New Roman" w:cs="Times New Roman"/>
          <w:b/>
          <w:sz w:val="24"/>
          <w:szCs w:val="24"/>
        </w:rPr>
        <w:tab/>
      </w:r>
    </w:p>
    <w:p w:rsidR="00EA7C40" w:rsidRPr="0008345C" w:rsidRDefault="00F11B58" w:rsidP="00EA7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E57" w:rsidRDefault="00F33E57" w:rsidP="00F33E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E57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proofErr w:type="gramStart"/>
      <w:r w:rsidRPr="00F33E57">
        <w:rPr>
          <w:rFonts w:ascii="Times New Roman" w:eastAsia="Times New Roman" w:hAnsi="Times New Roman" w:cs="Times New Roman"/>
          <w:sz w:val="28"/>
          <w:szCs w:val="28"/>
        </w:rPr>
        <w:t>обеспечения реализации Постановления Правительства Российской Федерации</w:t>
      </w:r>
      <w:proofErr w:type="gramEnd"/>
      <w:r w:rsidRPr="00F33E57">
        <w:rPr>
          <w:rFonts w:ascii="Times New Roman" w:eastAsia="Times New Roman" w:hAnsi="Times New Roman" w:cs="Times New Roman"/>
          <w:sz w:val="28"/>
          <w:szCs w:val="28"/>
        </w:rPr>
        <w:t xml:space="preserve">  № от 28.01.2006 № 47 и Поручения Заместителя Председателя Совета министров Республики Крым Е.Г. Бавыкин</w:t>
      </w:r>
      <w:r w:rsidR="00AC23CD">
        <w:rPr>
          <w:rFonts w:ascii="Times New Roman" w:eastAsia="Times New Roman" w:hAnsi="Times New Roman" w:cs="Times New Roman"/>
          <w:sz w:val="28"/>
          <w:szCs w:val="28"/>
        </w:rPr>
        <w:t>ой от 23.06.2015 № 1/01-33/2776</w:t>
      </w:r>
      <w:r w:rsidR="00AC23CD" w:rsidRPr="00AC23CD">
        <w:rPr>
          <w:rFonts w:ascii="Times New Roman" w:hAnsi="Times New Roman"/>
          <w:sz w:val="24"/>
          <w:szCs w:val="24"/>
        </w:rPr>
        <w:t xml:space="preserve"> </w:t>
      </w:r>
      <w:r w:rsidR="00AC23CD" w:rsidRPr="00AC23CD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Уставом </w:t>
      </w:r>
      <w:r w:rsidR="00AC23CD" w:rsidRPr="00AC23CD">
        <w:rPr>
          <w:rFonts w:ascii="Times New Roman" w:hAnsi="Times New Roman" w:cs="Times New Roman"/>
          <w:sz w:val="28"/>
          <w:szCs w:val="28"/>
        </w:rPr>
        <w:t>Войковского сельского</w:t>
      </w:r>
      <w:r w:rsidR="00AC23CD" w:rsidRPr="00AC23CD">
        <w:rPr>
          <w:rFonts w:ascii="Times New Roman" w:hAnsi="Times New Roman"/>
          <w:sz w:val="28"/>
          <w:szCs w:val="28"/>
        </w:rPr>
        <w:t xml:space="preserve"> поселения</w:t>
      </w:r>
      <w:r w:rsidR="00AC23CD">
        <w:rPr>
          <w:rFonts w:ascii="Times New Roman" w:hAnsi="Times New Roman"/>
          <w:sz w:val="28"/>
          <w:szCs w:val="28"/>
        </w:rPr>
        <w:t>:</w:t>
      </w:r>
    </w:p>
    <w:p w:rsidR="00AC23CD" w:rsidRDefault="00AC23CD" w:rsidP="00AC23C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состав межведомственной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созданной 15.07.2015 г. Постановлением  Администрации Войковского сельского поселения № 52.</w:t>
      </w:r>
    </w:p>
    <w:p w:rsidR="00AC23CD" w:rsidRDefault="00AC23CD" w:rsidP="00AC23C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межведомственной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</w:p>
    <w:p w:rsidR="00AC23CD" w:rsidRDefault="00AC23CD" w:rsidP="00AC23C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</w:t>
      </w:r>
      <w:r w:rsidR="00F77EC0">
        <w:rPr>
          <w:rFonts w:ascii="Times New Roman" w:eastAsia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ием настоящего постановления оставляю за собой.</w:t>
      </w:r>
    </w:p>
    <w:p w:rsidR="00AC23CD" w:rsidRPr="00AC23CD" w:rsidRDefault="00AC23CD" w:rsidP="00AC23CD">
      <w:pPr>
        <w:pStyle w:val="aa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C40" w:rsidRPr="00AC23CD" w:rsidRDefault="00EA7C40" w:rsidP="00F33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10A" w:rsidRPr="00AC23CD" w:rsidRDefault="005D010A" w:rsidP="00EA7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3C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C23CD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5D010A" w:rsidRPr="00AC23CD" w:rsidRDefault="005D010A" w:rsidP="00EA7C40">
      <w:pPr>
        <w:jc w:val="both"/>
        <w:rPr>
          <w:rFonts w:ascii="Times New Roman" w:hAnsi="Times New Roman" w:cs="Times New Roman"/>
          <w:sz w:val="28"/>
          <w:szCs w:val="28"/>
        </w:rPr>
      </w:pPr>
      <w:r w:rsidRPr="00AC23CD">
        <w:rPr>
          <w:rFonts w:ascii="Times New Roman" w:hAnsi="Times New Roman" w:cs="Times New Roman"/>
          <w:sz w:val="28"/>
          <w:szCs w:val="28"/>
        </w:rPr>
        <w:t xml:space="preserve">Войковского сельского поселения                     </w:t>
      </w:r>
      <w:r w:rsidR="00AC23CD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663" w:rsidRPr="00AC23CD">
        <w:rPr>
          <w:rFonts w:ascii="Times New Roman" w:hAnsi="Times New Roman" w:cs="Times New Roman"/>
          <w:sz w:val="28"/>
          <w:szCs w:val="28"/>
        </w:rPr>
        <w:t xml:space="preserve">      </w:t>
      </w:r>
      <w:r w:rsidR="00AC23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23CD">
        <w:rPr>
          <w:rFonts w:ascii="Times New Roman" w:hAnsi="Times New Roman" w:cs="Times New Roman"/>
          <w:sz w:val="28"/>
          <w:szCs w:val="28"/>
        </w:rPr>
        <w:t xml:space="preserve">  О.А. Шевченко</w:t>
      </w:r>
    </w:p>
    <w:p w:rsidR="00A57663" w:rsidRDefault="00A576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7663" w:rsidRDefault="00A57663" w:rsidP="00A57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1760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17600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57663" w:rsidRDefault="00A57663" w:rsidP="00A57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 постановлению </w:t>
      </w:r>
    </w:p>
    <w:p w:rsidR="00A57663" w:rsidRDefault="00A57663" w:rsidP="00A57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Войковского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8046B" w:rsidRPr="0008046B" w:rsidRDefault="00A57663" w:rsidP="000804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</w:t>
      </w:r>
      <w:r w:rsidR="0042302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42302F">
        <w:rPr>
          <w:rFonts w:ascii="Times New Roman" w:hAnsi="Times New Roman" w:cs="Times New Roman"/>
          <w:sz w:val="28"/>
          <w:szCs w:val="28"/>
        </w:rPr>
        <w:tab/>
        <w:t>от 23.06.2016 г.  № 237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Межведомственная комиссия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по обследованию жилищного фонда </w:t>
      </w:r>
    </w:p>
    <w:p w:rsidR="0008046B" w:rsidRPr="0008046B" w:rsidRDefault="0008046B" w:rsidP="0008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>Состав комиссии:</w:t>
      </w: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 Шевченко О.А. –    заместитель главы Администрации Войковского сельского поселения, председатель комиссии; </w:t>
      </w: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>Доценко Е.А. – специалист отдела по имущественным и земельным отношениям Администрации  Войковского сельского  поселения, заместитель председателя комиссии;</w:t>
      </w: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46B">
        <w:rPr>
          <w:rFonts w:ascii="Times New Roman" w:eastAsia="Times New Roman" w:hAnsi="Times New Roman" w:cs="Times New Roman"/>
          <w:sz w:val="28"/>
          <w:szCs w:val="28"/>
        </w:rPr>
        <w:t>Заединова</w:t>
      </w:r>
      <w:proofErr w:type="spellEnd"/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 С.Г. – специалист отдела по финансам и бухгалтерскому учету Администрации  Войковского сельского  поселения, секретарь комиссии;</w:t>
      </w: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 Долгополов А.А. –  депутат Войковского сельского совета.</w:t>
      </w: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 Воронцов   В.В.   –    депутат Войковского сельского совета.</w:t>
      </w: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 Копылов С.А. – инспектор ОНД по Ленинскому району УНД ГУ МЧС России по Республике Крым капитан внутренней службы (с согласия);</w:t>
      </w: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Леоненко Г.В. – главный специалист-эксперт территориального отдела по городу Керчи и Ленинскому району Межрегионального управления </w:t>
      </w:r>
      <w:proofErr w:type="spellStart"/>
      <w:r w:rsidRPr="0008046B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Крым и г. Севастополю (с согласия);</w:t>
      </w: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Лобачева О.В.</w:t>
      </w:r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 – директор филиала ГУП «Крым БТИ» в Ленинском районе </w:t>
      </w: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>(с согласия);</w:t>
      </w: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Пятниченко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по вопросам жилищно-коммунального хозяйства Администрации Ленинского района (с согласия);</w:t>
      </w:r>
    </w:p>
    <w:p w:rsidR="0008046B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812" w:rsidRPr="0008046B" w:rsidRDefault="0008046B" w:rsidP="0008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Цой В.П. – заместитель Главы Администрации Ленинского района </w:t>
      </w:r>
      <w:r w:rsidRPr="0008046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8046B">
        <w:rPr>
          <w:rFonts w:ascii="Times New Roman" w:eastAsia="Times New Roman" w:hAnsi="Times New Roman" w:cs="Times New Roman"/>
          <w:sz w:val="28"/>
          <w:szCs w:val="28"/>
        </w:rPr>
        <w:t xml:space="preserve"> главный архитектор района (с согласия);</w:t>
      </w:r>
    </w:p>
    <w:sectPr w:rsidR="00DD7812" w:rsidRPr="0008046B" w:rsidSect="00C915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8B" w:rsidRDefault="0054588B" w:rsidP="00C915EB">
      <w:pPr>
        <w:spacing w:after="0" w:line="240" w:lineRule="auto"/>
      </w:pPr>
      <w:r>
        <w:separator/>
      </w:r>
    </w:p>
  </w:endnote>
  <w:endnote w:type="continuationSeparator" w:id="0">
    <w:p w:rsidR="0054588B" w:rsidRDefault="0054588B" w:rsidP="00C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8B" w:rsidRDefault="0054588B" w:rsidP="00C915EB">
      <w:pPr>
        <w:spacing w:after="0" w:line="240" w:lineRule="auto"/>
      </w:pPr>
      <w:r>
        <w:separator/>
      </w:r>
    </w:p>
  </w:footnote>
  <w:footnote w:type="continuationSeparator" w:id="0">
    <w:p w:rsidR="0054588B" w:rsidRDefault="0054588B" w:rsidP="00C9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13B"/>
    <w:multiLevelType w:val="hybridMultilevel"/>
    <w:tmpl w:val="98429AB0"/>
    <w:lvl w:ilvl="0" w:tplc="4510C42E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3"/>
    <w:rsid w:val="000050D2"/>
    <w:rsid w:val="0008046B"/>
    <w:rsid w:val="0008345C"/>
    <w:rsid w:val="0017600C"/>
    <w:rsid w:val="00191489"/>
    <w:rsid w:val="00235D4B"/>
    <w:rsid w:val="003710C3"/>
    <w:rsid w:val="0042302F"/>
    <w:rsid w:val="00492FCC"/>
    <w:rsid w:val="0054588B"/>
    <w:rsid w:val="00594F92"/>
    <w:rsid w:val="005D010A"/>
    <w:rsid w:val="006A622F"/>
    <w:rsid w:val="006C238C"/>
    <w:rsid w:val="00A57663"/>
    <w:rsid w:val="00AC23CD"/>
    <w:rsid w:val="00B42E55"/>
    <w:rsid w:val="00BD7001"/>
    <w:rsid w:val="00C0137F"/>
    <w:rsid w:val="00C915EB"/>
    <w:rsid w:val="00C9686B"/>
    <w:rsid w:val="00CB67AE"/>
    <w:rsid w:val="00CF5CED"/>
    <w:rsid w:val="00D74A98"/>
    <w:rsid w:val="00DD7812"/>
    <w:rsid w:val="00EA7C40"/>
    <w:rsid w:val="00F11B58"/>
    <w:rsid w:val="00F33E57"/>
    <w:rsid w:val="00F7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9B99-8000-4126-8FAE-31BE5F8E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2016-02-25T07:59:00Z</dcterms:created>
  <dcterms:modified xsi:type="dcterms:W3CDTF">2017-07-19T18:05:00Z</dcterms:modified>
</cp:coreProperties>
</file>